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158096" w14:textId="12F5F3B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E4E22">
        <w:rPr>
          <w:rFonts w:ascii="Arial" w:hAnsi="Arial" w:cs="Arial"/>
          <w:b/>
          <w:sz w:val="24"/>
          <w:szCs w:val="24"/>
        </w:rPr>
        <w:t>9</w:t>
      </w:r>
      <w:r w:rsidR="0020314C">
        <w:rPr>
          <w:rFonts w:ascii="Arial" w:hAnsi="Arial" w:cs="Arial"/>
          <w:b/>
          <w:sz w:val="24"/>
          <w:szCs w:val="24"/>
        </w:rPr>
        <w:t>-</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A7107F">
        <w:rPr>
          <w:rFonts w:ascii="Arial" w:hAnsi="Arial" w:cs="Arial"/>
          <w:b/>
          <w:sz w:val="24"/>
          <w:szCs w:val="24"/>
        </w:rPr>
        <w:t xml:space="preserve">              </w:t>
      </w:r>
      <w:r w:rsidR="000733E6" w:rsidRPr="000733E6">
        <w:rPr>
          <w:rFonts w:ascii="Arial" w:hAnsi="Arial" w:cs="Arial"/>
          <w:b/>
          <w:sz w:val="24"/>
          <w:szCs w:val="24"/>
        </w:rPr>
        <w:t>RP-202061</w:t>
      </w:r>
    </w:p>
    <w:p w14:paraId="03F2EF29"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E4E22">
        <w:rPr>
          <w:rFonts w:ascii="Arial" w:hAnsi="Arial" w:cs="Arial"/>
          <w:b/>
          <w:sz w:val="24"/>
        </w:rPr>
        <w:t>September 14-18</w:t>
      </w:r>
      <w:r w:rsidR="00D17794" w:rsidRPr="001A659D">
        <w:rPr>
          <w:rFonts w:ascii="Arial" w:hAnsi="Arial" w:cs="Arial"/>
          <w:b/>
          <w:sz w:val="24"/>
        </w:rPr>
        <w:t>, 20</w:t>
      </w:r>
      <w:r>
        <w:rPr>
          <w:rFonts w:ascii="Arial" w:hAnsi="Arial" w:cs="Arial"/>
          <w:b/>
          <w:sz w:val="24"/>
        </w:rPr>
        <w:t>20</w:t>
      </w:r>
    </w:p>
    <w:p w14:paraId="19CDA454"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125F958" w14:textId="56F6005D"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B12E3F">
        <w:rPr>
          <w:rFonts w:ascii="Arial" w:hAnsi="Arial" w:cs="Arial"/>
        </w:rPr>
        <w:t>9.8.</w:t>
      </w:r>
      <w:r w:rsidR="000C0439">
        <w:rPr>
          <w:rFonts w:ascii="Arial" w:hAnsi="Arial" w:cs="Arial"/>
        </w:rPr>
        <w:t>11</w:t>
      </w:r>
      <w:r w:rsidR="00B12E3F">
        <w:rPr>
          <w:rFonts w:ascii="Arial" w:hAnsi="Arial" w:cs="Arial"/>
        </w:rPr>
        <w:t xml:space="preserve"> </w:t>
      </w:r>
      <w:r w:rsidR="00B12E3F" w:rsidRPr="00B12E3F">
        <w:rPr>
          <w:rFonts w:ascii="Arial" w:hAnsi="Arial" w:cs="Arial"/>
        </w:rPr>
        <w:t xml:space="preserve">- </w:t>
      </w:r>
      <w:r w:rsidR="000C0439" w:rsidRPr="000C0439">
        <w:rPr>
          <w:rFonts w:ascii="Arial" w:hAnsi="Arial" w:cs="Arial"/>
        </w:rPr>
        <w:t xml:space="preserve">NR small data transmissions in INACTIVE state [RAN2 WI: </w:t>
      </w:r>
      <w:proofErr w:type="spellStart"/>
      <w:r w:rsidR="000C0439" w:rsidRPr="000C0439">
        <w:rPr>
          <w:rFonts w:ascii="Arial" w:hAnsi="Arial" w:cs="Arial"/>
        </w:rPr>
        <w:t>NR_SmallData_INACTIVE</w:t>
      </w:r>
      <w:proofErr w:type="spellEnd"/>
      <w:r w:rsidR="000C0439" w:rsidRPr="000C0439">
        <w:rPr>
          <w:rFonts w:ascii="Arial" w:hAnsi="Arial" w:cs="Aria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5816714" w14:textId="77777777" w:rsidTr="00871653">
        <w:tc>
          <w:tcPr>
            <w:tcW w:w="2436" w:type="dxa"/>
            <w:shd w:val="clear" w:color="auto" w:fill="auto"/>
          </w:tcPr>
          <w:p w14:paraId="28DB5BB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25B5967" w14:textId="630B525A" w:rsidR="00593315" w:rsidRPr="008836AC" w:rsidRDefault="000C0439" w:rsidP="001A248F">
            <w:pPr>
              <w:tabs>
                <w:tab w:val="left" w:pos="567"/>
              </w:tabs>
              <w:spacing w:after="0"/>
              <w:rPr>
                <w:rFonts w:ascii="Arial" w:hAnsi="Arial" w:cs="Arial"/>
              </w:rPr>
            </w:pPr>
            <w:r w:rsidRPr="000C0439">
              <w:rPr>
                <w:rFonts w:ascii="Arial" w:hAnsi="Arial" w:cs="Arial"/>
              </w:rPr>
              <w:t>NR small data transmissions in INACTIVE state</w:t>
            </w:r>
          </w:p>
        </w:tc>
      </w:tr>
      <w:tr w:rsidR="00871653" w:rsidRPr="008836AC" w14:paraId="0ECEF5DE" w14:textId="77777777" w:rsidTr="00871653">
        <w:tc>
          <w:tcPr>
            <w:tcW w:w="2436" w:type="dxa"/>
            <w:shd w:val="clear" w:color="auto" w:fill="auto"/>
          </w:tcPr>
          <w:p w14:paraId="505C0AE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61AFB36"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Study Item:</w:t>
            </w:r>
            <w:r w:rsidRPr="00926CD7">
              <w:rPr>
                <w:rFonts w:ascii="Arial" w:hAnsi="Arial" w:cs="Arial" w:hint="eastAsia"/>
                <w:lang w:eastAsia="ja-JP"/>
              </w:rPr>
              <w:t xml:space="preserve"> </w:t>
            </w:r>
          </w:p>
          <w:p w14:paraId="042441E1" w14:textId="77777777" w:rsidR="00871653" w:rsidRPr="00926CD7" w:rsidRDefault="00871653" w:rsidP="001A248F">
            <w:pPr>
              <w:tabs>
                <w:tab w:val="left" w:pos="567"/>
              </w:tabs>
              <w:spacing w:after="0"/>
              <w:rPr>
                <w:rFonts w:ascii="Arial" w:hAnsi="Arial" w:cs="Arial"/>
              </w:rPr>
            </w:pPr>
            <w:r w:rsidRPr="00926CD7">
              <w:rPr>
                <w:rFonts w:ascii="Arial" w:hAnsi="Arial" w:cs="Arial"/>
                <w:lang w:eastAsia="ja-JP"/>
              </w:rPr>
              <w:t>No</w:t>
            </w:r>
          </w:p>
        </w:tc>
        <w:tc>
          <w:tcPr>
            <w:tcW w:w="1842" w:type="dxa"/>
          </w:tcPr>
          <w:p w14:paraId="7E000091"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Core part:</w:t>
            </w:r>
            <w:r w:rsidRPr="00926CD7">
              <w:rPr>
                <w:rFonts w:ascii="Arial" w:hAnsi="Arial" w:cs="Arial"/>
                <w:lang w:eastAsia="ja-JP"/>
              </w:rPr>
              <w:t xml:space="preserve"> </w:t>
            </w:r>
          </w:p>
          <w:p w14:paraId="6122C4D8" w14:textId="77777777" w:rsidR="00871653" w:rsidRPr="00926CD7" w:rsidRDefault="00871653" w:rsidP="00BE3D1F">
            <w:pPr>
              <w:tabs>
                <w:tab w:val="left" w:pos="567"/>
              </w:tabs>
              <w:spacing w:after="0"/>
              <w:rPr>
                <w:rFonts w:ascii="Arial" w:hAnsi="Arial" w:cs="Arial"/>
                <w:lang w:eastAsia="ja-JP"/>
              </w:rPr>
            </w:pPr>
            <w:r w:rsidRPr="00926CD7">
              <w:rPr>
                <w:rFonts w:ascii="Arial" w:hAnsi="Arial" w:cs="Arial" w:hint="eastAsia"/>
                <w:lang w:eastAsia="ja-JP"/>
              </w:rPr>
              <w:t>Yes</w:t>
            </w:r>
          </w:p>
        </w:tc>
        <w:tc>
          <w:tcPr>
            <w:tcW w:w="2309" w:type="dxa"/>
            <w:gridSpan w:val="2"/>
          </w:tcPr>
          <w:p w14:paraId="0DE66A37" w14:textId="77777777" w:rsidR="00871653" w:rsidRPr="00926CD7" w:rsidRDefault="00871653" w:rsidP="001A248F">
            <w:pPr>
              <w:tabs>
                <w:tab w:val="left" w:pos="567"/>
              </w:tabs>
              <w:spacing w:after="0"/>
              <w:rPr>
                <w:rFonts w:ascii="Arial" w:hAnsi="Arial" w:cs="Arial"/>
              </w:rPr>
            </w:pPr>
            <w:r w:rsidRPr="00926CD7">
              <w:rPr>
                <w:rFonts w:ascii="Arial" w:hAnsi="Arial" w:cs="Arial"/>
              </w:rPr>
              <w:t>Performance part:</w:t>
            </w:r>
          </w:p>
          <w:p w14:paraId="5B8567FE" w14:textId="5AC5F935" w:rsidR="00871653" w:rsidRPr="00926CD7" w:rsidRDefault="0065581B"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27F354F7" w14:textId="77777777" w:rsidR="00871653" w:rsidRPr="00926CD7" w:rsidRDefault="00871653" w:rsidP="001A248F">
            <w:pPr>
              <w:tabs>
                <w:tab w:val="left" w:pos="567"/>
              </w:tabs>
              <w:spacing w:after="0"/>
              <w:rPr>
                <w:rFonts w:ascii="Arial" w:hAnsi="Arial" w:cs="Arial"/>
              </w:rPr>
            </w:pPr>
            <w:r w:rsidRPr="00926CD7">
              <w:rPr>
                <w:rFonts w:ascii="Arial" w:hAnsi="Arial" w:cs="Arial"/>
              </w:rPr>
              <w:t>Testing part:</w:t>
            </w:r>
          </w:p>
          <w:p w14:paraId="3D0F4B77" w14:textId="77777777"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w:t>
            </w:r>
          </w:p>
        </w:tc>
      </w:tr>
      <w:tr w:rsidR="0036248C" w:rsidRPr="008836AC" w14:paraId="320C870A" w14:textId="77777777" w:rsidTr="00871653">
        <w:tc>
          <w:tcPr>
            <w:tcW w:w="2436" w:type="dxa"/>
          </w:tcPr>
          <w:p w14:paraId="34BAECC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0219C7A4" w14:textId="580A9A84" w:rsidR="0036248C" w:rsidRPr="00926CD7" w:rsidRDefault="000C0439" w:rsidP="008836AC">
            <w:pPr>
              <w:tabs>
                <w:tab w:val="left" w:pos="567"/>
              </w:tabs>
              <w:spacing w:after="0"/>
              <w:rPr>
                <w:rFonts w:ascii="Arial" w:hAnsi="Arial" w:cs="Arial"/>
              </w:rPr>
            </w:pPr>
            <w:proofErr w:type="spellStart"/>
            <w:r w:rsidRPr="000C0439">
              <w:rPr>
                <w:rFonts w:ascii="Arial" w:hAnsi="Arial" w:cs="Arial"/>
              </w:rPr>
              <w:t>NR_SmallData_INACTIVE</w:t>
            </w:r>
            <w:proofErr w:type="spellEnd"/>
          </w:p>
        </w:tc>
      </w:tr>
      <w:tr w:rsidR="0036248C" w:rsidRPr="008836AC" w14:paraId="4AB1705D" w14:textId="77777777" w:rsidTr="00871653">
        <w:tc>
          <w:tcPr>
            <w:tcW w:w="2436" w:type="dxa"/>
          </w:tcPr>
          <w:p w14:paraId="25A567C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58AD8F1" w14:textId="5396F2E7" w:rsidR="0036248C" w:rsidRPr="00926CD7" w:rsidRDefault="000C0439" w:rsidP="008836AC">
            <w:pPr>
              <w:tabs>
                <w:tab w:val="left" w:pos="567"/>
              </w:tabs>
              <w:spacing w:after="0"/>
              <w:rPr>
                <w:rFonts w:ascii="Arial" w:hAnsi="Arial" w:cs="Arial"/>
                <w:lang w:eastAsia="ja-JP"/>
              </w:rPr>
            </w:pPr>
            <w:r w:rsidRPr="000C0439">
              <w:rPr>
                <w:rFonts w:ascii="Arial" w:hAnsi="Arial" w:cs="Arial"/>
                <w:lang w:eastAsia="ja-JP"/>
              </w:rPr>
              <w:t>860051</w:t>
            </w:r>
          </w:p>
        </w:tc>
      </w:tr>
      <w:tr w:rsidR="00B6300F" w:rsidRPr="008836AC" w14:paraId="14F69B31" w14:textId="77777777" w:rsidTr="00871653">
        <w:tc>
          <w:tcPr>
            <w:tcW w:w="2436" w:type="dxa"/>
          </w:tcPr>
          <w:p w14:paraId="14307F52"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39136F8" w14:textId="3AF4407E" w:rsidR="00B6300F" w:rsidRPr="00926CD7" w:rsidRDefault="000C0439" w:rsidP="008836AC">
            <w:pPr>
              <w:tabs>
                <w:tab w:val="left" w:pos="567"/>
              </w:tabs>
              <w:spacing w:after="0"/>
              <w:rPr>
                <w:rFonts w:ascii="Arial" w:hAnsi="Arial" w:cs="Arial"/>
                <w:lang w:eastAsia="ja-JP"/>
              </w:rPr>
            </w:pPr>
            <w:r w:rsidRPr="000C0439">
              <w:rPr>
                <w:rFonts w:ascii="Arial" w:hAnsi="Arial" w:cs="Arial"/>
                <w:lang w:eastAsia="ja-JP"/>
              </w:rPr>
              <w:t>RP-201305</w:t>
            </w:r>
          </w:p>
        </w:tc>
      </w:tr>
      <w:tr w:rsidR="00871653" w:rsidRPr="008836AC" w14:paraId="6582CA34" w14:textId="77777777" w:rsidTr="0065581B">
        <w:tc>
          <w:tcPr>
            <w:tcW w:w="2436" w:type="dxa"/>
          </w:tcPr>
          <w:p w14:paraId="53AC6B22"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896EA5F"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0A9EB04" w14:textId="77777777" w:rsidR="00871653" w:rsidRPr="00926CD7" w:rsidRDefault="00871653" w:rsidP="008836AC">
            <w:pPr>
              <w:tabs>
                <w:tab w:val="left" w:pos="567"/>
              </w:tabs>
              <w:spacing w:after="0"/>
              <w:rPr>
                <w:rFonts w:ascii="Arial" w:hAnsi="Arial" w:cs="Arial"/>
                <w:lang w:eastAsia="ja-JP"/>
              </w:rPr>
            </w:pPr>
            <w:r w:rsidRPr="00926CD7">
              <w:rPr>
                <w:rFonts w:ascii="Arial" w:hAnsi="Arial" w:cs="Arial"/>
                <w:lang w:eastAsia="ja-JP"/>
              </w:rPr>
              <w:t xml:space="preserve">Study Item: </w:t>
            </w:r>
          </w:p>
          <w:p w14:paraId="41A9F49C" w14:textId="0EAA4823" w:rsidR="00871653" w:rsidRPr="00926CD7" w:rsidRDefault="000C0439" w:rsidP="008836AC">
            <w:pPr>
              <w:tabs>
                <w:tab w:val="left" w:pos="567"/>
              </w:tabs>
              <w:spacing w:after="0"/>
              <w:rPr>
                <w:rFonts w:ascii="Arial" w:hAnsi="Arial" w:cs="Arial"/>
                <w:lang w:eastAsia="ja-JP"/>
              </w:rPr>
            </w:pPr>
            <w:r w:rsidRPr="000C0439">
              <w:rPr>
                <w:rFonts w:ascii="Arial" w:hAnsi="Arial" w:cs="Arial"/>
                <w:color w:val="00B050"/>
                <w:lang w:eastAsia="ja-JP"/>
              </w:rPr>
              <w:t>n/a</w:t>
            </w:r>
          </w:p>
        </w:tc>
        <w:tc>
          <w:tcPr>
            <w:tcW w:w="1842" w:type="dxa"/>
          </w:tcPr>
          <w:p w14:paraId="23C5DDA8" w14:textId="77777777" w:rsidR="000733E6" w:rsidRDefault="00871653" w:rsidP="00BE3D1F">
            <w:pPr>
              <w:tabs>
                <w:tab w:val="left" w:pos="567"/>
              </w:tabs>
              <w:spacing w:after="0"/>
              <w:rPr>
                <w:rFonts w:ascii="Arial" w:hAnsi="Arial" w:cs="Arial"/>
                <w:lang w:eastAsia="ja-JP"/>
              </w:rPr>
            </w:pPr>
            <w:r w:rsidRPr="00926CD7">
              <w:rPr>
                <w:rFonts w:ascii="Arial" w:hAnsi="Arial" w:cs="Arial"/>
                <w:lang w:eastAsia="ja-JP"/>
              </w:rPr>
              <w:t xml:space="preserve">Core part: </w:t>
            </w:r>
          </w:p>
          <w:p w14:paraId="3019DDC3" w14:textId="3AB74459" w:rsidR="00871653" w:rsidRPr="00926CD7" w:rsidRDefault="000C0439" w:rsidP="00BE3D1F">
            <w:pPr>
              <w:tabs>
                <w:tab w:val="left" w:pos="567"/>
              </w:tabs>
              <w:spacing w:after="0"/>
              <w:rPr>
                <w:rFonts w:ascii="Arial" w:hAnsi="Arial" w:cs="Arial"/>
                <w:lang w:eastAsia="ja-JP"/>
              </w:rPr>
            </w:pPr>
            <w:r>
              <w:rPr>
                <w:rFonts w:ascii="Arial" w:hAnsi="Arial" w:cs="Arial"/>
                <w:color w:val="00B050"/>
                <w:lang w:eastAsia="ja-JP"/>
              </w:rPr>
              <w:t>09</w:t>
            </w:r>
            <w:r>
              <w:rPr>
                <w:rFonts w:ascii="Arial" w:hAnsi="Arial" w:cs="Arial" w:hint="eastAsia"/>
                <w:color w:val="00B050"/>
                <w:lang w:eastAsia="ja-JP"/>
              </w:rPr>
              <w:t>/202</w:t>
            </w:r>
            <w:r>
              <w:rPr>
                <w:rFonts w:ascii="Arial" w:hAnsi="Arial" w:cs="Arial"/>
                <w:color w:val="00B050"/>
                <w:lang w:eastAsia="ja-JP"/>
              </w:rPr>
              <w:t>1</w:t>
            </w:r>
          </w:p>
        </w:tc>
        <w:tc>
          <w:tcPr>
            <w:tcW w:w="2268" w:type="dxa"/>
          </w:tcPr>
          <w:p w14:paraId="6B5D5A8D" w14:textId="4DD83DB6" w:rsidR="006C02D5" w:rsidRPr="00926CD7" w:rsidRDefault="00871653" w:rsidP="00BE3D1F">
            <w:pPr>
              <w:tabs>
                <w:tab w:val="left" w:pos="567"/>
              </w:tabs>
              <w:spacing w:after="0"/>
              <w:rPr>
                <w:rFonts w:ascii="Arial" w:hAnsi="Arial" w:cs="Arial"/>
                <w:lang w:eastAsia="ja-JP"/>
              </w:rPr>
            </w:pPr>
            <w:r w:rsidRPr="00926CD7">
              <w:rPr>
                <w:rFonts w:ascii="Arial" w:hAnsi="Arial" w:cs="Arial"/>
                <w:lang w:eastAsia="ja-JP"/>
              </w:rPr>
              <w:t>Performance part:</w:t>
            </w:r>
            <w:r w:rsidR="0065581B">
              <w:rPr>
                <w:rFonts w:ascii="Arial" w:hAnsi="Arial" w:cs="Arial"/>
                <w:lang w:eastAsia="ja-JP"/>
              </w:rPr>
              <w:t xml:space="preserve"> </w:t>
            </w:r>
            <w:r w:rsidR="0065581B" w:rsidRPr="0065581B">
              <w:rPr>
                <w:rFonts w:ascii="Arial" w:hAnsi="Arial" w:cs="Arial"/>
                <w:color w:val="00B050"/>
                <w:lang w:eastAsia="ja-JP"/>
              </w:rPr>
              <w:t>03/2022</w:t>
            </w:r>
          </w:p>
        </w:tc>
        <w:tc>
          <w:tcPr>
            <w:tcW w:w="1694" w:type="dxa"/>
            <w:gridSpan w:val="2"/>
          </w:tcPr>
          <w:p w14:paraId="21FF96B0" w14:textId="77777777" w:rsidR="000C0439" w:rsidRDefault="00871653" w:rsidP="00BE3D1F">
            <w:pPr>
              <w:tabs>
                <w:tab w:val="left" w:pos="567"/>
              </w:tabs>
              <w:spacing w:after="0"/>
              <w:rPr>
                <w:rFonts w:ascii="Arial" w:hAnsi="Arial" w:cs="Arial"/>
                <w:lang w:eastAsia="ja-JP"/>
              </w:rPr>
            </w:pPr>
            <w:r w:rsidRPr="00926CD7">
              <w:rPr>
                <w:rFonts w:ascii="Arial" w:hAnsi="Arial" w:cs="Arial"/>
                <w:lang w:eastAsia="ja-JP"/>
              </w:rPr>
              <w:t xml:space="preserve">Testing part: </w:t>
            </w:r>
          </w:p>
          <w:p w14:paraId="7767D5D2" w14:textId="0EEFD65E" w:rsidR="00871653" w:rsidRPr="00926CD7" w:rsidRDefault="000C0439" w:rsidP="00BE3D1F">
            <w:pPr>
              <w:tabs>
                <w:tab w:val="left" w:pos="567"/>
              </w:tabs>
              <w:spacing w:after="0"/>
              <w:rPr>
                <w:rFonts w:ascii="Arial" w:hAnsi="Arial" w:cs="Arial"/>
                <w:highlight w:val="yellow"/>
                <w:lang w:eastAsia="ja-JP"/>
              </w:rPr>
            </w:pPr>
            <w:r>
              <w:rPr>
                <w:rFonts w:ascii="Arial" w:hAnsi="Arial" w:cs="Arial"/>
                <w:color w:val="00B050"/>
                <w:lang w:eastAsia="ja-JP"/>
              </w:rPr>
              <w:t>n/a</w:t>
            </w:r>
          </w:p>
        </w:tc>
      </w:tr>
      <w:tr w:rsidR="00871653" w:rsidRPr="008836AC" w14:paraId="633538D4" w14:textId="77777777" w:rsidTr="0065581B">
        <w:tc>
          <w:tcPr>
            <w:tcW w:w="2436" w:type="dxa"/>
          </w:tcPr>
          <w:p w14:paraId="659422E7"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F0BD4F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3F66B97" w14:textId="29CC817E" w:rsidR="00871653" w:rsidRPr="008836AC" w:rsidRDefault="000C0439" w:rsidP="008836AC">
            <w:pPr>
              <w:tabs>
                <w:tab w:val="left" w:pos="567"/>
              </w:tabs>
              <w:spacing w:after="0"/>
              <w:rPr>
                <w:rFonts w:ascii="Arial" w:hAnsi="Arial" w:cs="Arial"/>
                <w:lang w:eastAsia="ja-JP"/>
              </w:rPr>
            </w:pPr>
            <w:r w:rsidRPr="000C0439">
              <w:rPr>
                <w:rFonts w:ascii="Arial" w:hAnsi="Arial" w:cs="Arial"/>
                <w:color w:val="00B050"/>
                <w:lang w:eastAsia="ja-JP"/>
              </w:rPr>
              <w:t>n/a</w:t>
            </w:r>
          </w:p>
        </w:tc>
        <w:tc>
          <w:tcPr>
            <w:tcW w:w="1842" w:type="dxa"/>
          </w:tcPr>
          <w:p w14:paraId="1F8A4192"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16023CFB" w14:textId="77777777"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 xml:space="preserve">Overall: </w:t>
            </w:r>
            <w:r>
              <w:rPr>
                <w:rFonts w:ascii="Arial" w:hAnsi="Arial" w:cs="Arial"/>
                <w:color w:val="00B050"/>
                <w:kern w:val="2"/>
                <w:sz w:val="21"/>
                <w:szCs w:val="22"/>
                <w:lang w:eastAsia="ja-JP"/>
              </w:rPr>
              <w:t>1</w:t>
            </w:r>
            <w:r w:rsidRPr="00EA23F4">
              <w:rPr>
                <w:rFonts w:ascii="Arial" w:hAnsi="Arial" w:cs="Arial"/>
                <w:color w:val="00B050"/>
                <w:kern w:val="2"/>
                <w:sz w:val="21"/>
                <w:szCs w:val="22"/>
                <w:lang w:eastAsia="ja-JP"/>
              </w:rPr>
              <w:t xml:space="preserve">0% </w:t>
            </w:r>
          </w:p>
          <w:p w14:paraId="29AD2ACA" w14:textId="502F79D9"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RAN2: 1</w:t>
            </w:r>
            <w:r w:rsidR="000C0439">
              <w:rPr>
                <w:rFonts w:ascii="Arial" w:hAnsi="Arial" w:cs="Arial"/>
                <w:color w:val="00B050"/>
                <w:kern w:val="2"/>
                <w:sz w:val="21"/>
                <w:szCs w:val="22"/>
                <w:lang w:eastAsia="ja-JP"/>
              </w:rPr>
              <w:t>5</w:t>
            </w:r>
            <w:r w:rsidRPr="00EA23F4">
              <w:rPr>
                <w:rFonts w:ascii="Arial" w:hAnsi="Arial" w:cs="Arial"/>
                <w:color w:val="00B050"/>
                <w:kern w:val="2"/>
                <w:sz w:val="21"/>
                <w:szCs w:val="22"/>
                <w:lang w:eastAsia="ja-JP"/>
              </w:rPr>
              <w:t>%</w:t>
            </w:r>
          </w:p>
          <w:p w14:paraId="734F4259" w14:textId="35643CEC"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 xml:space="preserve">RAN3: </w:t>
            </w:r>
            <w:r w:rsidR="000C0439">
              <w:rPr>
                <w:rFonts w:ascii="Arial" w:hAnsi="Arial" w:cs="Arial"/>
                <w:color w:val="00B050"/>
                <w:kern w:val="2"/>
                <w:sz w:val="21"/>
                <w:szCs w:val="22"/>
                <w:lang w:eastAsia="ja-JP"/>
              </w:rPr>
              <w:t>0</w:t>
            </w:r>
            <w:r w:rsidRPr="00EA23F4">
              <w:rPr>
                <w:rFonts w:ascii="Arial" w:hAnsi="Arial" w:cs="Arial"/>
                <w:color w:val="00B050"/>
                <w:kern w:val="2"/>
                <w:sz w:val="21"/>
                <w:szCs w:val="22"/>
                <w:lang w:eastAsia="ja-JP"/>
              </w:rPr>
              <w:t xml:space="preserve">% </w:t>
            </w:r>
          </w:p>
          <w:p w14:paraId="42B14EA9" w14:textId="77777777" w:rsidR="00871653" w:rsidRPr="008836AC" w:rsidRDefault="00BE3D1F" w:rsidP="00BE3D1F">
            <w:pPr>
              <w:tabs>
                <w:tab w:val="left" w:pos="567"/>
              </w:tabs>
              <w:spacing w:after="0"/>
              <w:rPr>
                <w:rFonts w:ascii="Arial" w:hAnsi="Arial" w:cs="Arial"/>
                <w:lang w:eastAsia="ja-JP"/>
              </w:rPr>
            </w:pPr>
            <w:r w:rsidRPr="00EA23F4">
              <w:rPr>
                <w:rFonts w:ascii="Arial" w:hAnsi="Arial" w:cs="Arial"/>
                <w:color w:val="00B050"/>
                <w:kern w:val="2"/>
                <w:sz w:val="21"/>
                <w:szCs w:val="22"/>
                <w:lang w:eastAsia="ja-JP"/>
              </w:rPr>
              <w:t>RAN4: 0%</w:t>
            </w:r>
          </w:p>
        </w:tc>
        <w:tc>
          <w:tcPr>
            <w:tcW w:w="2268" w:type="dxa"/>
          </w:tcPr>
          <w:p w14:paraId="27238CD4" w14:textId="4C9DE90A" w:rsidR="00900ED4" w:rsidRPr="008836AC" w:rsidRDefault="00871653" w:rsidP="00900ED4">
            <w:pPr>
              <w:tabs>
                <w:tab w:val="left" w:pos="567"/>
              </w:tabs>
              <w:spacing w:after="0"/>
              <w:rPr>
                <w:rFonts w:ascii="Arial" w:hAnsi="Arial" w:cs="Arial"/>
                <w:lang w:eastAsia="ja-JP"/>
              </w:rPr>
            </w:pPr>
            <w:r>
              <w:rPr>
                <w:rFonts w:ascii="Arial" w:hAnsi="Arial" w:cs="Arial"/>
                <w:lang w:eastAsia="ja-JP"/>
              </w:rPr>
              <w:t xml:space="preserve">Performance Part: </w:t>
            </w:r>
          </w:p>
          <w:p w14:paraId="540B45EA" w14:textId="12FF3D63" w:rsidR="00871653" w:rsidRPr="008836AC" w:rsidRDefault="0065581B" w:rsidP="00BE3D1F">
            <w:pPr>
              <w:tabs>
                <w:tab w:val="left" w:pos="567"/>
              </w:tabs>
              <w:spacing w:after="0"/>
              <w:rPr>
                <w:rFonts w:ascii="Arial" w:hAnsi="Arial" w:cs="Arial"/>
                <w:lang w:eastAsia="ja-JP"/>
              </w:rPr>
            </w:pPr>
            <w:r>
              <w:rPr>
                <w:rFonts w:ascii="Arial" w:hAnsi="Arial" w:cs="Arial"/>
                <w:color w:val="00B050"/>
                <w:lang w:eastAsia="ja-JP"/>
              </w:rPr>
              <w:t>0%</w:t>
            </w:r>
          </w:p>
        </w:tc>
        <w:tc>
          <w:tcPr>
            <w:tcW w:w="1694" w:type="dxa"/>
            <w:gridSpan w:val="2"/>
          </w:tcPr>
          <w:p w14:paraId="1CD55064" w14:textId="77777777" w:rsidR="00871653" w:rsidRDefault="00871653" w:rsidP="00BE3D1F">
            <w:pPr>
              <w:tabs>
                <w:tab w:val="left" w:pos="567"/>
              </w:tabs>
              <w:spacing w:after="0"/>
              <w:rPr>
                <w:rFonts w:ascii="Arial" w:hAnsi="Arial" w:cs="Arial"/>
                <w:lang w:eastAsia="ja-JP"/>
              </w:rPr>
            </w:pPr>
            <w:r w:rsidRPr="001F486F">
              <w:rPr>
                <w:rFonts w:ascii="Arial" w:hAnsi="Arial" w:cs="Arial"/>
                <w:lang w:eastAsia="ja-JP"/>
              </w:rPr>
              <w:t>Testing part:</w:t>
            </w:r>
          </w:p>
          <w:p w14:paraId="4F860330" w14:textId="5E62FCB8" w:rsidR="002107A4" w:rsidRPr="006A7BCB" w:rsidRDefault="002107A4" w:rsidP="00BE3D1F">
            <w:pPr>
              <w:tabs>
                <w:tab w:val="left" w:pos="567"/>
              </w:tabs>
              <w:spacing w:after="0"/>
              <w:rPr>
                <w:rFonts w:ascii="Arial" w:hAnsi="Arial" w:cs="Arial"/>
                <w:highlight w:val="yellow"/>
                <w:lang w:eastAsia="ja-JP"/>
              </w:rPr>
            </w:pPr>
            <w:r w:rsidRPr="002107A4">
              <w:rPr>
                <w:rFonts w:ascii="Arial" w:hAnsi="Arial" w:cs="Arial"/>
                <w:color w:val="00B050"/>
                <w:lang w:eastAsia="ja-JP"/>
              </w:rPr>
              <w:t>n/a</w:t>
            </w:r>
          </w:p>
        </w:tc>
      </w:tr>
    </w:tbl>
    <w:p w14:paraId="0BD2088B"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139E62B6"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E3DAC05"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EFD15BB"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E377F93" w14:textId="77777777" w:rsidR="001F486F" w:rsidRPr="001F486F" w:rsidRDefault="001F486F" w:rsidP="001F486F">
      <w:pPr>
        <w:pStyle w:val="ListParagraph"/>
        <w:tabs>
          <w:tab w:val="left" w:pos="567"/>
        </w:tabs>
        <w:ind w:leftChars="0" w:left="924"/>
        <w:rPr>
          <w:rFonts w:ascii="Arial" w:hAnsi="Arial" w:cs="Arial"/>
          <w:color w:val="FF0000"/>
        </w:rPr>
      </w:pPr>
    </w:p>
    <w:p w14:paraId="2225FFAC"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5226A471" w14:textId="77777777" w:rsidTr="001A248F">
        <w:tc>
          <w:tcPr>
            <w:tcW w:w="2758" w:type="dxa"/>
            <w:gridSpan w:val="2"/>
          </w:tcPr>
          <w:p w14:paraId="26CE381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504A6C39" w14:textId="25B7942C" w:rsidR="00EF4800" w:rsidRPr="008836AC" w:rsidRDefault="00BE3D1F" w:rsidP="001A248F">
            <w:pPr>
              <w:tabs>
                <w:tab w:val="left" w:pos="567"/>
              </w:tabs>
              <w:spacing w:after="0"/>
              <w:rPr>
                <w:rFonts w:ascii="Arial" w:hAnsi="Arial" w:cs="Arial"/>
                <w:color w:val="FF0000"/>
              </w:rPr>
            </w:pPr>
            <w:r w:rsidRPr="00926CD7">
              <w:rPr>
                <w:rFonts w:ascii="Arial" w:hAnsi="Arial" w:cs="Arial"/>
              </w:rPr>
              <w:t>RAN2</w:t>
            </w:r>
          </w:p>
        </w:tc>
      </w:tr>
      <w:tr w:rsidR="006C4E32" w:rsidRPr="008836AC" w14:paraId="0CA17430" w14:textId="77777777" w:rsidTr="001A248F">
        <w:tc>
          <w:tcPr>
            <w:tcW w:w="1418" w:type="dxa"/>
            <w:vMerge w:val="restart"/>
            <w:vAlign w:val="center"/>
          </w:tcPr>
          <w:p w14:paraId="2F7F65C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571791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2D4008E1" w14:textId="20DEF5E8" w:rsidR="006C4E32" w:rsidRPr="008836AC" w:rsidRDefault="002107A4" w:rsidP="0036248C">
            <w:pPr>
              <w:tabs>
                <w:tab w:val="left" w:pos="567"/>
              </w:tabs>
              <w:spacing w:after="0"/>
              <w:rPr>
                <w:rFonts w:ascii="Arial" w:hAnsi="Arial" w:cs="Arial"/>
                <w:lang w:eastAsia="ja-JP"/>
              </w:rPr>
            </w:pPr>
            <w:r>
              <w:rPr>
                <w:rFonts w:ascii="Arial" w:hAnsi="Arial" w:cs="Arial"/>
                <w:lang w:eastAsia="ja-JP"/>
              </w:rPr>
              <w:t>Eswar Vutukuri</w:t>
            </w:r>
          </w:p>
        </w:tc>
      </w:tr>
      <w:tr w:rsidR="006C4E32" w:rsidRPr="008836AC" w14:paraId="675689F5" w14:textId="77777777" w:rsidTr="001A248F">
        <w:tc>
          <w:tcPr>
            <w:tcW w:w="1418" w:type="dxa"/>
            <w:vMerge/>
          </w:tcPr>
          <w:p w14:paraId="28F2FDC0" w14:textId="77777777" w:rsidR="006C4E32" w:rsidRPr="008836AC" w:rsidRDefault="006C4E32" w:rsidP="001A248F">
            <w:pPr>
              <w:tabs>
                <w:tab w:val="left" w:pos="567"/>
              </w:tabs>
              <w:rPr>
                <w:rFonts w:ascii="Arial" w:hAnsi="Arial" w:cs="Arial"/>
                <w:b/>
              </w:rPr>
            </w:pPr>
          </w:p>
        </w:tc>
        <w:tc>
          <w:tcPr>
            <w:tcW w:w="1340" w:type="dxa"/>
          </w:tcPr>
          <w:p w14:paraId="0CFD7D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3D5ACE4" w14:textId="6C76E0F0" w:rsidR="006C4E32" w:rsidRPr="008836AC" w:rsidRDefault="002107A4" w:rsidP="001A248F">
            <w:pPr>
              <w:tabs>
                <w:tab w:val="left" w:pos="567"/>
              </w:tabs>
              <w:spacing w:after="0"/>
              <w:rPr>
                <w:rFonts w:ascii="Arial" w:hAnsi="Arial" w:cs="Arial"/>
                <w:lang w:eastAsia="ja-JP"/>
              </w:rPr>
            </w:pPr>
            <w:r>
              <w:rPr>
                <w:rFonts w:ascii="Arial" w:hAnsi="Arial" w:cs="Arial"/>
                <w:lang w:eastAsia="ja-JP"/>
              </w:rPr>
              <w:t>ZTE Corporation</w:t>
            </w:r>
          </w:p>
        </w:tc>
      </w:tr>
      <w:tr w:rsidR="006C4E32" w:rsidRPr="008836AC" w14:paraId="77D28900" w14:textId="77777777" w:rsidTr="001A248F">
        <w:tc>
          <w:tcPr>
            <w:tcW w:w="1418" w:type="dxa"/>
            <w:vMerge/>
          </w:tcPr>
          <w:p w14:paraId="7DF761D4" w14:textId="77777777" w:rsidR="006C4E32" w:rsidRPr="008836AC" w:rsidRDefault="006C4E32" w:rsidP="001A248F">
            <w:pPr>
              <w:tabs>
                <w:tab w:val="left" w:pos="567"/>
              </w:tabs>
              <w:rPr>
                <w:rFonts w:ascii="Arial" w:hAnsi="Arial" w:cs="Arial"/>
                <w:b/>
              </w:rPr>
            </w:pPr>
          </w:p>
        </w:tc>
        <w:tc>
          <w:tcPr>
            <w:tcW w:w="1340" w:type="dxa"/>
          </w:tcPr>
          <w:p w14:paraId="1670FC7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919A21" w14:textId="046D6608" w:rsidR="006C4E32" w:rsidRPr="008836AC" w:rsidRDefault="002107A4" w:rsidP="001A248F">
            <w:pPr>
              <w:tabs>
                <w:tab w:val="left" w:pos="567"/>
              </w:tabs>
              <w:spacing w:after="0"/>
              <w:rPr>
                <w:rFonts w:ascii="Arial" w:hAnsi="Arial" w:cs="Arial"/>
              </w:rPr>
            </w:pPr>
            <w:r>
              <w:rPr>
                <w:rFonts w:ascii="Arial" w:hAnsi="Arial" w:cs="Arial"/>
              </w:rPr>
              <w:t>eswar.vutukuri@zte.com.cn</w:t>
            </w:r>
          </w:p>
        </w:tc>
      </w:tr>
    </w:tbl>
    <w:p w14:paraId="62DEBADC" w14:textId="77777777" w:rsidR="006C4E32" w:rsidRDefault="006C4E32" w:rsidP="000D17BC">
      <w:pPr>
        <w:pBdr>
          <w:bottom w:val="single" w:sz="4" w:space="1" w:color="auto"/>
        </w:pBdr>
        <w:spacing w:after="0"/>
        <w:rPr>
          <w:rFonts w:ascii="Arial" w:hAnsi="Arial" w:cs="Arial"/>
        </w:rPr>
      </w:pPr>
    </w:p>
    <w:p w14:paraId="15B37F7D" w14:textId="77777777" w:rsidR="006C4E32" w:rsidRPr="00430FCA" w:rsidRDefault="006C4E32" w:rsidP="006C4E32">
      <w:pPr>
        <w:pBdr>
          <w:bottom w:val="single" w:sz="4" w:space="1" w:color="auto"/>
        </w:pBdr>
        <w:rPr>
          <w:rFonts w:ascii="Arial" w:hAnsi="Arial" w:cs="Arial"/>
        </w:rPr>
      </w:pPr>
    </w:p>
    <w:p w14:paraId="222E91A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B437C93" w14:textId="77777777" w:rsidTr="001A248F">
        <w:trPr>
          <w:jc w:val="center"/>
        </w:trPr>
        <w:tc>
          <w:tcPr>
            <w:tcW w:w="6185" w:type="dxa"/>
            <w:shd w:val="clear" w:color="auto" w:fill="E0E0E0"/>
          </w:tcPr>
          <w:p w14:paraId="6F96E38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AA37170" w14:textId="77777777" w:rsidR="00D22398" w:rsidRPr="008836AC" w:rsidRDefault="0036248C" w:rsidP="00BE3D1F">
            <w:pPr>
              <w:pStyle w:val="TAL"/>
              <w:jc w:val="center"/>
              <w:rPr>
                <w:color w:val="FF0000"/>
                <w:lang w:eastAsia="ja-JP"/>
              </w:rPr>
            </w:pPr>
            <w:r w:rsidRPr="00926CD7">
              <w:rPr>
                <w:rFonts w:hint="eastAsia"/>
                <w:color w:val="FF0000"/>
                <w:lang w:eastAsia="ja-JP"/>
              </w:rPr>
              <w:t>Yes</w:t>
            </w:r>
          </w:p>
        </w:tc>
      </w:tr>
    </w:tbl>
    <w:p w14:paraId="270EF7A9" w14:textId="77777777" w:rsidR="00D22398" w:rsidRDefault="00D22398" w:rsidP="0039390A">
      <w:pPr>
        <w:spacing w:after="0"/>
        <w:rPr>
          <w:rFonts w:ascii="Arial" w:hAnsi="Arial" w:cs="Arial"/>
        </w:rPr>
      </w:pPr>
    </w:p>
    <w:p w14:paraId="043FC33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D31175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F59D9FE"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2722F5" w14:textId="77777777" w:rsidR="002107A4" w:rsidRDefault="002107A4" w:rsidP="00BE3D1F">
      <w:pPr>
        <w:spacing w:after="0"/>
        <w:rPr>
          <w:rFonts w:ascii="Arial" w:hAnsi="Arial" w:cs="Arial"/>
          <w:color w:val="FF0000"/>
        </w:rPr>
      </w:pPr>
    </w:p>
    <w:p w14:paraId="4A11738C" w14:textId="0A0969A9" w:rsidR="007C6776" w:rsidRDefault="007C6776" w:rsidP="00BE3D1F">
      <w:pPr>
        <w:spacing w:after="0"/>
        <w:rPr>
          <w:rFonts w:ascii="Arial" w:hAnsi="Arial" w:cs="Arial"/>
          <w:color w:val="FF0000"/>
        </w:rPr>
      </w:pPr>
      <w:r>
        <w:rPr>
          <w:rFonts w:ascii="Arial" w:hAnsi="Arial" w:cs="Arial"/>
          <w:color w:val="FF0000"/>
        </w:rPr>
        <w:t>The total TUs agreed in RAN#86 for RAN</w:t>
      </w:r>
      <w:r w:rsidR="002107A4">
        <w:rPr>
          <w:rFonts w:ascii="Arial" w:hAnsi="Arial" w:cs="Arial"/>
          <w:color w:val="FF0000"/>
        </w:rPr>
        <w:t xml:space="preserve"> </w:t>
      </w:r>
      <w:r>
        <w:rPr>
          <w:rFonts w:ascii="Arial" w:hAnsi="Arial" w:cs="Arial"/>
          <w:color w:val="FF0000"/>
        </w:rPr>
        <w:t>2</w:t>
      </w:r>
      <w:r w:rsidR="002107A4">
        <w:rPr>
          <w:rFonts w:ascii="Arial" w:hAnsi="Arial" w:cs="Arial"/>
          <w:color w:val="FF0000"/>
        </w:rPr>
        <w:t xml:space="preserve"> and RAN </w:t>
      </w:r>
      <w:r>
        <w:rPr>
          <w:rFonts w:ascii="Arial" w:hAnsi="Arial" w:cs="Arial"/>
          <w:color w:val="FF0000"/>
        </w:rPr>
        <w:t>3 are unchanged.</w:t>
      </w:r>
    </w:p>
    <w:p w14:paraId="1A8AA884" w14:textId="1093E653" w:rsidR="00011C3B" w:rsidRPr="003B7182" w:rsidRDefault="000B18B9" w:rsidP="00BE3D1F">
      <w:pPr>
        <w:spacing w:after="0"/>
        <w:rPr>
          <w:rFonts w:ascii="Arial" w:hAnsi="Arial" w:cs="Arial"/>
        </w:rPr>
      </w:pPr>
      <w:r>
        <w:rPr>
          <w:rFonts w:ascii="Arial" w:hAnsi="Arial" w:cs="Arial"/>
          <w:color w:val="FF0000"/>
        </w:rPr>
        <w:t>However</w:t>
      </w:r>
      <w:r w:rsidR="002107A4">
        <w:rPr>
          <w:rFonts w:ascii="Arial" w:hAnsi="Arial" w:cs="Arial"/>
          <w:color w:val="FF0000"/>
        </w:rPr>
        <w:t>,</w:t>
      </w:r>
      <w:r>
        <w:rPr>
          <w:rFonts w:ascii="Arial" w:hAnsi="Arial" w:cs="Arial"/>
          <w:color w:val="FF0000"/>
        </w:rPr>
        <w:t xml:space="preserve"> </w:t>
      </w:r>
      <w:r w:rsidR="002107A4">
        <w:rPr>
          <w:rFonts w:ascii="Arial" w:hAnsi="Arial" w:cs="Arial"/>
          <w:color w:val="FF0000"/>
        </w:rPr>
        <w:t xml:space="preserve">the RAN4 TUs need to be officially endorsed. </w:t>
      </w:r>
      <w:r w:rsidR="0081592E">
        <w:rPr>
          <w:rFonts w:ascii="Arial" w:hAnsi="Arial" w:cs="Arial"/>
          <w:color w:val="FF0000"/>
        </w:rPr>
        <w:t xml:space="preserve">It is </w:t>
      </w:r>
      <w:r w:rsidR="007C6776">
        <w:rPr>
          <w:rFonts w:ascii="Arial" w:hAnsi="Arial" w:cs="Arial"/>
          <w:color w:val="FF0000"/>
        </w:rPr>
        <w:t>request</w:t>
      </w:r>
      <w:r w:rsidR="0081592E">
        <w:rPr>
          <w:rFonts w:ascii="Arial" w:hAnsi="Arial" w:cs="Arial"/>
          <w:color w:val="FF0000"/>
        </w:rPr>
        <w:t xml:space="preserve">ed to start RAN4 </w:t>
      </w:r>
      <w:r w:rsidR="003B28C8">
        <w:rPr>
          <w:rFonts w:ascii="Arial" w:hAnsi="Arial" w:cs="Arial"/>
          <w:color w:val="FF0000"/>
        </w:rPr>
        <w:t xml:space="preserve">core </w:t>
      </w:r>
      <w:r w:rsidR="0081592E">
        <w:rPr>
          <w:rFonts w:ascii="Arial" w:hAnsi="Arial" w:cs="Arial"/>
          <w:color w:val="FF0000"/>
        </w:rPr>
        <w:t>activities in Q</w:t>
      </w:r>
      <w:r w:rsidR="002107A4">
        <w:rPr>
          <w:rFonts w:ascii="Arial" w:hAnsi="Arial" w:cs="Arial"/>
          <w:color w:val="FF0000"/>
        </w:rPr>
        <w:t>2</w:t>
      </w:r>
      <w:r w:rsidR="0081592E">
        <w:rPr>
          <w:rFonts w:ascii="Arial" w:hAnsi="Arial" w:cs="Arial"/>
          <w:color w:val="FF0000"/>
        </w:rPr>
        <w:t xml:space="preserve"> 202</w:t>
      </w:r>
      <w:r w:rsidR="002107A4">
        <w:rPr>
          <w:rFonts w:ascii="Arial" w:hAnsi="Arial" w:cs="Arial"/>
          <w:color w:val="FF0000"/>
        </w:rPr>
        <w:t>1</w:t>
      </w:r>
      <w:r w:rsidR="002410B1">
        <w:rPr>
          <w:rFonts w:ascii="Arial" w:hAnsi="Arial" w:cs="Arial"/>
          <w:color w:val="FF0000"/>
        </w:rPr>
        <w:t xml:space="preserve"> with </w:t>
      </w:r>
      <w:r w:rsidR="007C6776">
        <w:rPr>
          <w:rFonts w:ascii="Arial" w:hAnsi="Arial" w:cs="Arial"/>
          <w:color w:val="FF0000"/>
        </w:rPr>
        <w:t>a specific time budget allocation reflected in t</w:t>
      </w:r>
      <w:r w:rsidR="00BE3D1F" w:rsidRPr="008676C0">
        <w:rPr>
          <w:rFonts w:ascii="Arial" w:hAnsi="Arial" w:cs="Arial"/>
          <w:color w:val="FF0000"/>
        </w:rPr>
        <w:t xml:space="preserve">he TUs excel sheet </w:t>
      </w:r>
      <w:r w:rsidR="007C6776">
        <w:rPr>
          <w:rFonts w:ascii="Arial" w:hAnsi="Arial" w:cs="Arial"/>
          <w:color w:val="FF0000"/>
        </w:rPr>
        <w:t>attached</w:t>
      </w:r>
      <w:r w:rsidR="00A84693">
        <w:rPr>
          <w:rFonts w:ascii="Arial" w:hAnsi="Arial" w:cs="Arial"/>
          <w:color w:val="FF0000"/>
        </w:rPr>
        <w:t>.</w:t>
      </w:r>
    </w:p>
    <w:p w14:paraId="546F7D95"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31AEB8" w14:textId="14F7B334"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1108B0C6" w14:textId="77777777" w:rsidR="00610E37" w:rsidRDefault="00701410" w:rsidP="00BE3D1F">
      <w:pPr>
        <w:pStyle w:val="Heading2"/>
        <w:keepNext w:val="0"/>
        <w:rPr>
          <w:lang w:eastAsia="ja-JP"/>
        </w:rPr>
      </w:pPr>
      <w:r>
        <w:rPr>
          <w:lang w:eastAsia="ja-JP"/>
        </w:rPr>
        <w:t>2.1</w:t>
      </w:r>
      <w:r>
        <w:rPr>
          <w:lang w:eastAsia="ja-JP"/>
        </w:rPr>
        <w:tab/>
      </w:r>
      <w:r w:rsidR="00610E37" w:rsidRPr="0003665A">
        <w:rPr>
          <w:rFonts w:hint="eastAsia"/>
          <w:lang w:eastAsia="ja-JP"/>
        </w:rPr>
        <w:t>RAN1</w:t>
      </w:r>
    </w:p>
    <w:p w14:paraId="15724CF0" w14:textId="77777777" w:rsidR="00701410" w:rsidRDefault="00701410" w:rsidP="00BE3D1F">
      <w:pPr>
        <w:pStyle w:val="Heading4"/>
        <w:keepNext w:val="0"/>
        <w:rPr>
          <w:lang w:eastAsia="ja-JP"/>
        </w:rPr>
      </w:pPr>
      <w:r>
        <w:rPr>
          <w:lang w:eastAsia="ja-JP"/>
        </w:rPr>
        <w:t>2.1.1</w:t>
      </w:r>
      <w:r>
        <w:rPr>
          <w:lang w:eastAsia="ja-JP"/>
        </w:rPr>
        <w:tab/>
        <w:t>Agreements</w:t>
      </w:r>
    </w:p>
    <w:p w14:paraId="5CFE3EB8" w14:textId="77777777" w:rsidR="00BE3D1F" w:rsidRPr="00B80E37" w:rsidRDefault="00BE3D1F" w:rsidP="00BE3D1F">
      <w:pPr>
        <w:pStyle w:val="ListParagraph"/>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RAN1#10</w:t>
      </w:r>
      <w:r>
        <w:rPr>
          <w:rFonts w:ascii="Arial" w:hAnsi="Arial" w:cs="Arial"/>
          <w:b/>
          <w:kern w:val="0"/>
          <w:sz w:val="20"/>
          <w:szCs w:val="20"/>
          <w:lang w:val="en-GB" w:eastAsia="en-US"/>
        </w:rPr>
        <w:t>2</w:t>
      </w:r>
      <w:r w:rsidRPr="009C0261">
        <w:rPr>
          <w:rFonts w:ascii="Arial" w:hAnsi="Arial" w:cs="Arial"/>
          <w:b/>
          <w:kern w:val="0"/>
          <w:sz w:val="20"/>
          <w:szCs w:val="20"/>
          <w:lang w:val="en-GB" w:eastAsia="en-US"/>
        </w:rPr>
        <w:t xml:space="preserve">-e, </w:t>
      </w:r>
      <w:r>
        <w:rPr>
          <w:rFonts w:ascii="Arial" w:hAnsi="Arial" w:cs="Arial"/>
          <w:b/>
          <w:kern w:val="0"/>
          <w:sz w:val="20"/>
          <w:szCs w:val="20"/>
          <w:lang w:val="en-GB" w:eastAsia="en-US"/>
        </w:rPr>
        <w:t>17</w:t>
      </w:r>
      <w:r w:rsidRPr="00EA23F4">
        <w:rPr>
          <w:rFonts w:ascii="Arial" w:hAnsi="Arial" w:cs="Arial"/>
          <w:b/>
          <w:kern w:val="0"/>
          <w:sz w:val="20"/>
          <w:szCs w:val="20"/>
          <w:vertAlign w:val="superscript"/>
          <w:lang w:val="en-GB" w:eastAsia="en-US"/>
        </w:rPr>
        <w:t>th</w:t>
      </w:r>
      <w:r>
        <w:rPr>
          <w:rFonts w:ascii="Arial" w:hAnsi="Arial" w:cs="Arial"/>
          <w:b/>
          <w:kern w:val="0"/>
          <w:sz w:val="20"/>
          <w:szCs w:val="20"/>
          <w:lang w:val="en-GB" w:eastAsia="en-US"/>
        </w:rPr>
        <w:t xml:space="preserve"> – 28</w:t>
      </w:r>
      <w:r w:rsidRPr="00EA23F4">
        <w:rPr>
          <w:rFonts w:ascii="Arial" w:hAnsi="Arial" w:cs="Arial"/>
          <w:b/>
          <w:kern w:val="0"/>
          <w:sz w:val="20"/>
          <w:szCs w:val="20"/>
          <w:vertAlign w:val="superscript"/>
          <w:lang w:val="en-GB" w:eastAsia="en-US"/>
        </w:rPr>
        <w:t>th</w:t>
      </w:r>
      <w:r>
        <w:rPr>
          <w:rFonts w:ascii="Arial" w:hAnsi="Arial" w:cs="Arial"/>
          <w:b/>
          <w:kern w:val="0"/>
          <w:sz w:val="20"/>
          <w:szCs w:val="20"/>
          <w:lang w:val="en-GB" w:eastAsia="en-US"/>
        </w:rPr>
        <w:t xml:space="preserve"> August</w:t>
      </w:r>
      <w:r w:rsidRPr="009C0261">
        <w:rPr>
          <w:rFonts w:ascii="Arial" w:hAnsi="Arial" w:cs="Arial"/>
          <w:b/>
          <w:kern w:val="0"/>
          <w:sz w:val="20"/>
          <w:szCs w:val="20"/>
          <w:lang w:val="en-GB" w:eastAsia="en-US"/>
        </w:rPr>
        <w:t xml:space="preserve"> 2020, e-meeting</w:t>
      </w:r>
    </w:p>
    <w:p w14:paraId="20B90724"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542E82B1" w14:textId="77777777" w:rsidR="002107A4" w:rsidRPr="00B80E37" w:rsidRDefault="002107A4" w:rsidP="002107A4">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17589AE4" w14:textId="0B183FAA" w:rsidR="002107A4" w:rsidRPr="00B80E37" w:rsidRDefault="002107A4" w:rsidP="002107A4">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None </w:t>
      </w:r>
      <w:r w:rsidRPr="005F5A39">
        <w:rPr>
          <w:rFonts w:ascii="Arial" w:hAnsi="Arial" w:cs="Arial"/>
          <w:lang w:eastAsia="ja-JP"/>
        </w:rPr>
        <w:t xml:space="preserve"> </w:t>
      </w:r>
      <w:r>
        <w:rPr>
          <w:rFonts w:ascii="Arial" w:hAnsi="Arial" w:cs="Arial"/>
          <w:lang w:eastAsia="ja-JP"/>
        </w:rPr>
        <w:t>(</w:t>
      </w:r>
      <w:proofErr w:type="spellStart"/>
      <w:r w:rsidRPr="000C0439">
        <w:rPr>
          <w:rFonts w:ascii="Arial" w:hAnsi="Arial" w:cs="Arial"/>
        </w:rPr>
        <w:t>NR_SmallData_INACTIVE</w:t>
      </w:r>
      <w:proofErr w:type="spellEnd"/>
      <w:r w:rsidRPr="00B80E37" w:rsidDel="00831A32">
        <w:rPr>
          <w:rFonts w:ascii="Arial" w:hAnsi="Arial" w:cs="Arial"/>
          <w:lang w:eastAsia="ja-JP"/>
        </w:rPr>
        <w:t xml:space="preserve"> </w:t>
      </w:r>
      <w:r w:rsidRPr="00B80E37">
        <w:rPr>
          <w:rFonts w:ascii="Arial" w:hAnsi="Arial" w:cs="Arial"/>
          <w:lang w:eastAsia="ja-JP"/>
        </w:rPr>
        <w:t xml:space="preserve">was </w:t>
      </w:r>
      <w:r>
        <w:rPr>
          <w:rFonts w:ascii="Arial" w:hAnsi="Arial" w:cs="Arial"/>
          <w:lang w:eastAsia="ja-JP"/>
        </w:rPr>
        <w:t>not discussed)</w:t>
      </w:r>
    </w:p>
    <w:p w14:paraId="3D3AE775" w14:textId="77777777" w:rsidR="002107A4" w:rsidRPr="00B80E37" w:rsidRDefault="002107A4" w:rsidP="002107A4">
      <w:pPr>
        <w:tabs>
          <w:tab w:val="left" w:pos="567"/>
        </w:tabs>
        <w:overflowPunct/>
        <w:autoSpaceDE/>
        <w:autoSpaceDN/>
        <w:snapToGrid w:val="0"/>
        <w:spacing w:after="0"/>
        <w:textAlignment w:val="auto"/>
        <w:rPr>
          <w:rFonts w:ascii="Arial" w:hAnsi="Arial" w:cs="Arial"/>
          <w:lang w:eastAsia="ja-JP"/>
        </w:rPr>
      </w:pPr>
    </w:p>
    <w:p w14:paraId="17CE4A0D" w14:textId="77777777" w:rsidR="002107A4" w:rsidRPr="00B80E37" w:rsidRDefault="002107A4" w:rsidP="002107A4">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20D0BD57" w14:textId="4E770BC7" w:rsidR="00BE3D1F" w:rsidRDefault="002107A4"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02FC851B" w14:textId="77777777" w:rsidR="00BE3D1F" w:rsidRPr="00EA23F4" w:rsidRDefault="00BE3D1F" w:rsidP="00BE3D1F">
      <w:pPr>
        <w:rPr>
          <w:lang w:eastAsia="ja-JP"/>
        </w:rPr>
      </w:pPr>
    </w:p>
    <w:p w14:paraId="2C8B0FC3" w14:textId="77777777" w:rsidR="00BE3D1F" w:rsidRPr="00B80E37" w:rsidRDefault="00BE3D1F" w:rsidP="00BE3D1F">
      <w:pPr>
        <w:pStyle w:val="ListParagraph"/>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RAN1#101-e, 25th May – 5th June 2020, e-meeting</w:t>
      </w:r>
    </w:p>
    <w:p w14:paraId="6DE87319"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09946CF6"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1E24DBFB" w14:textId="40038169"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None </w:t>
      </w:r>
      <w:r w:rsidRPr="005F5A39">
        <w:rPr>
          <w:rFonts w:ascii="Arial" w:hAnsi="Arial" w:cs="Arial"/>
          <w:lang w:eastAsia="ja-JP"/>
        </w:rPr>
        <w:t xml:space="preserve"> </w:t>
      </w:r>
      <w:r>
        <w:rPr>
          <w:rFonts w:ascii="Arial" w:hAnsi="Arial" w:cs="Arial"/>
          <w:lang w:eastAsia="ja-JP"/>
        </w:rPr>
        <w:t>(</w:t>
      </w:r>
      <w:proofErr w:type="spellStart"/>
      <w:r w:rsidR="002107A4" w:rsidRPr="000C0439">
        <w:rPr>
          <w:rFonts w:ascii="Arial" w:hAnsi="Arial" w:cs="Arial"/>
        </w:rPr>
        <w:t>NR_SmallData_INACTIVE</w:t>
      </w:r>
      <w:proofErr w:type="spellEnd"/>
      <w:r w:rsidRPr="00B80E37" w:rsidDel="00831A32">
        <w:rPr>
          <w:rFonts w:ascii="Arial" w:hAnsi="Arial" w:cs="Arial"/>
          <w:lang w:eastAsia="ja-JP"/>
        </w:rPr>
        <w:t xml:space="preserve"> </w:t>
      </w:r>
      <w:r w:rsidRPr="00B80E37">
        <w:rPr>
          <w:rFonts w:ascii="Arial" w:hAnsi="Arial" w:cs="Arial"/>
          <w:lang w:eastAsia="ja-JP"/>
        </w:rPr>
        <w:t xml:space="preserve">was </w:t>
      </w:r>
      <w:r>
        <w:rPr>
          <w:rFonts w:ascii="Arial" w:hAnsi="Arial" w:cs="Arial"/>
          <w:lang w:eastAsia="ja-JP"/>
        </w:rPr>
        <w:t>not discussed)</w:t>
      </w:r>
    </w:p>
    <w:p w14:paraId="0717F205"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3CAC6862"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3D2D44C7"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0CB46395" w14:textId="77777777" w:rsidR="00BE3D1F" w:rsidRPr="00BE3D1F" w:rsidRDefault="00BE3D1F" w:rsidP="00BE3D1F">
      <w:pPr>
        <w:rPr>
          <w:lang w:eastAsia="ja-JP"/>
        </w:rPr>
      </w:pPr>
    </w:p>
    <w:p w14:paraId="7F5D0412" w14:textId="77777777" w:rsidR="003A4B47" w:rsidRDefault="00701410" w:rsidP="00BE3D1F">
      <w:pPr>
        <w:pStyle w:val="Heading4"/>
        <w:keepNext w:val="0"/>
        <w:rPr>
          <w:lang w:eastAsia="ja-JP"/>
        </w:rPr>
      </w:pPr>
      <w:r>
        <w:rPr>
          <w:lang w:eastAsia="ja-JP"/>
        </w:rPr>
        <w:t>2.1.2</w:t>
      </w:r>
      <w:r>
        <w:rPr>
          <w:lang w:eastAsia="ja-JP"/>
        </w:rPr>
        <w:tab/>
        <w:t>Remaining Open issues</w:t>
      </w:r>
    </w:p>
    <w:p w14:paraId="2E72288B" w14:textId="44F70F0B" w:rsidR="00BE3D1F" w:rsidRDefault="002107A4" w:rsidP="00BE3D1F">
      <w:pPr>
        <w:rPr>
          <w:lang w:eastAsia="ja-JP"/>
        </w:rPr>
      </w:pPr>
      <w:r>
        <w:rPr>
          <w:lang w:eastAsia="ja-JP"/>
        </w:rPr>
        <w:t>N/A</w:t>
      </w:r>
    </w:p>
    <w:p w14:paraId="086E0B4E" w14:textId="77777777" w:rsidR="00701410" w:rsidRDefault="00701410" w:rsidP="00BE3D1F">
      <w:pPr>
        <w:pStyle w:val="Heading2"/>
        <w:keepNext w:val="0"/>
        <w:rPr>
          <w:lang w:eastAsia="ja-JP"/>
        </w:rPr>
      </w:pPr>
      <w:r>
        <w:rPr>
          <w:lang w:eastAsia="ja-JP"/>
        </w:rPr>
        <w:t>2.2</w:t>
      </w:r>
      <w:r>
        <w:rPr>
          <w:lang w:eastAsia="ja-JP"/>
        </w:rPr>
        <w:tab/>
      </w:r>
      <w:r>
        <w:rPr>
          <w:rFonts w:hint="eastAsia"/>
          <w:lang w:eastAsia="ja-JP"/>
        </w:rPr>
        <w:t>RAN2</w:t>
      </w:r>
    </w:p>
    <w:p w14:paraId="00B45C39" w14:textId="77777777" w:rsidR="00701410" w:rsidRDefault="00701410" w:rsidP="00BE3D1F">
      <w:pPr>
        <w:pStyle w:val="Heading4"/>
        <w:keepNext w:val="0"/>
        <w:rPr>
          <w:lang w:eastAsia="ja-JP"/>
        </w:rPr>
      </w:pPr>
      <w:r>
        <w:rPr>
          <w:lang w:eastAsia="ja-JP"/>
        </w:rPr>
        <w:t>2.2.1</w:t>
      </w:r>
      <w:r>
        <w:rPr>
          <w:lang w:eastAsia="ja-JP"/>
        </w:rPr>
        <w:tab/>
        <w:t>Agreements</w:t>
      </w:r>
    </w:p>
    <w:p w14:paraId="2242A29E" w14:textId="77777777" w:rsidR="00BE3D1F" w:rsidRPr="00B80E37" w:rsidRDefault="00BE3D1F" w:rsidP="00BE3D1F">
      <w:pPr>
        <w:pStyle w:val="ListParagraph"/>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w:t>
      </w:r>
      <w:r>
        <w:rPr>
          <w:rFonts w:ascii="Arial" w:hAnsi="Arial" w:cs="Arial"/>
          <w:b/>
          <w:kern w:val="0"/>
          <w:sz w:val="20"/>
          <w:szCs w:val="20"/>
          <w:lang w:val="en-GB" w:eastAsia="en-US"/>
        </w:rPr>
        <w:t>2</w:t>
      </w:r>
      <w:r w:rsidRPr="009C0261">
        <w:rPr>
          <w:rFonts w:ascii="Arial" w:hAnsi="Arial" w:cs="Arial"/>
          <w:b/>
          <w:kern w:val="0"/>
          <w:sz w:val="20"/>
          <w:szCs w:val="20"/>
          <w:lang w:val="en-GB" w:eastAsia="en-US"/>
        </w:rPr>
        <w:t>#1</w:t>
      </w:r>
      <w:r>
        <w:rPr>
          <w:rFonts w:ascii="Arial" w:hAnsi="Arial" w:cs="Arial"/>
          <w:b/>
          <w:kern w:val="0"/>
          <w:sz w:val="20"/>
          <w:szCs w:val="20"/>
          <w:lang w:val="en-GB" w:eastAsia="en-US"/>
        </w:rPr>
        <w:t>11</w:t>
      </w:r>
      <w:r w:rsidRPr="009C0261">
        <w:rPr>
          <w:rFonts w:ascii="Arial" w:hAnsi="Arial" w:cs="Arial"/>
          <w:b/>
          <w:kern w:val="0"/>
          <w:sz w:val="20"/>
          <w:szCs w:val="20"/>
          <w:lang w:val="en-GB" w:eastAsia="en-US"/>
        </w:rPr>
        <w:t xml:space="preserve">-e, </w:t>
      </w:r>
      <w:r>
        <w:rPr>
          <w:rFonts w:ascii="Arial" w:hAnsi="Arial" w:cs="Arial"/>
          <w:b/>
          <w:kern w:val="0"/>
          <w:sz w:val="20"/>
          <w:szCs w:val="20"/>
          <w:lang w:val="en-GB" w:eastAsia="en-US"/>
        </w:rPr>
        <w:t>17</w:t>
      </w:r>
      <w:r w:rsidRPr="00EA23F4">
        <w:rPr>
          <w:rFonts w:ascii="Arial" w:hAnsi="Arial" w:cs="Arial"/>
          <w:b/>
          <w:kern w:val="0"/>
          <w:sz w:val="20"/>
          <w:szCs w:val="20"/>
          <w:vertAlign w:val="superscript"/>
          <w:lang w:val="en-GB" w:eastAsia="en-US"/>
        </w:rPr>
        <w:t>th</w:t>
      </w:r>
      <w:r>
        <w:rPr>
          <w:rFonts w:ascii="Arial" w:hAnsi="Arial" w:cs="Arial"/>
          <w:b/>
          <w:kern w:val="0"/>
          <w:sz w:val="20"/>
          <w:szCs w:val="20"/>
          <w:lang w:val="en-GB" w:eastAsia="en-US"/>
        </w:rPr>
        <w:t xml:space="preserve"> – 28</w:t>
      </w:r>
      <w:r w:rsidRPr="00EA23F4">
        <w:rPr>
          <w:rFonts w:ascii="Arial" w:hAnsi="Arial" w:cs="Arial"/>
          <w:b/>
          <w:kern w:val="0"/>
          <w:sz w:val="20"/>
          <w:szCs w:val="20"/>
          <w:vertAlign w:val="superscript"/>
          <w:lang w:val="en-GB" w:eastAsia="en-US"/>
        </w:rPr>
        <w:t>th</w:t>
      </w:r>
      <w:r>
        <w:rPr>
          <w:rFonts w:ascii="Arial" w:hAnsi="Arial" w:cs="Arial"/>
          <w:b/>
          <w:kern w:val="0"/>
          <w:sz w:val="20"/>
          <w:szCs w:val="20"/>
          <w:lang w:val="en-GB" w:eastAsia="en-US"/>
        </w:rPr>
        <w:t xml:space="preserve"> August</w:t>
      </w:r>
      <w:r w:rsidRPr="009C0261">
        <w:rPr>
          <w:rFonts w:ascii="Arial" w:hAnsi="Arial" w:cs="Arial"/>
          <w:b/>
          <w:kern w:val="0"/>
          <w:sz w:val="20"/>
          <w:szCs w:val="20"/>
          <w:lang w:val="en-GB" w:eastAsia="en-US"/>
        </w:rPr>
        <w:t xml:space="preserve"> 2020, e-meeting</w:t>
      </w:r>
    </w:p>
    <w:p w14:paraId="71654BCE"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561A2352"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0F449942" w14:textId="77777777" w:rsidR="00C75F4E" w:rsidRDefault="00C75F4E" w:rsidP="00BE3D1F">
      <w:pPr>
        <w:tabs>
          <w:tab w:val="left" w:pos="567"/>
        </w:tabs>
        <w:overflowPunct/>
        <w:autoSpaceDE/>
        <w:autoSpaceDN/>
        <w:snapToGrid w:val="0"/>
        <w:spacing w:after="0"/>
        <w:textAlignment w:val="auto"/>
        <w:rPr>
          <w:rFonts w:ascii="Arial" w:hAnsi="Arial" w:cs="Arial"/>
          <w:lang w:eastAsia="ja-JP"/>
        </w:rPr>
      </w:pPr>
    </w:p>
    <w:p w14:paraId="43C9DE3A" w14:textId="24A95592" w:rsidR="00BE3D1F" w:rsidRPr="00900ED4" w:rsidRDefault="00BE3D1F" w:rsidP="00900ED4">
      <w:pPr>
        <w:pStyle w:val="ListParagraph"/>
        <w:numPr>
          <w:ilvl w:val="0"/>
          <w:numId w:val="25"/>
        </w:numPr>
        <w:tabs>
          <w:tab w:val="left" w:pos="567"/>
        </w:tabs>
        <w:snapToGrid w:val="0"/>
        <w:ind w:leftChars="0"/>
        <w:rPr>
          <w:rFonts w:ascii="Arial" w:hAnsi="Arial" w:cs="Arial"/>
        </w:rPr>
      </w:pPr>
      <w:r w:rsidRPr="00900ED4">
        <w:rPr>
          <w:rFonts w:ascii="Arial" w:hAnsi="Arial" w:cs="Arial"/>
        </w:rPr>
        <w:t xml:space="preserve">Work plan </w:t>
      </w:r>
      <w:r w:rsidR="00C75F4E" w:rsidRPr="00900ED4">
        <w:rPr>
          <w:rFonts w:ascii="Arial" w:hAnsi="Arial" w:cs="Arial"/>
        </w:rPr>
        <w:t xml:space="preserve">for INACTIVE small data WI in R2-2007447 </w:t>
      </w:r>
      <w:r w:rsidR="002107A4" w:rsidRPr="00900ED4">
        <w:rPr>
          <w:rFonts w:ascii="Arial" w:hAnsi="Arial" w:cs="Arial"/>
        </w:rPr>
        <w:t>was noted</w:t>
      </w:r>
    </w:p>
    <w:p w14:paraId="325F1DF4"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p>
    <w:p w14:paraId="6779CA2F" w14:textId="77777777" w:rsidR="00C75F4E" w:rsidRPr="00E725A8" w:rsidRDefault="00C75F4E" w:rsidP="00C75F4E">
      <w:pPr>
        <w:pStyle w:val="Doc-text2"/>
        <w:pBdr>
          <w:top w:val="single" w:sz="4" w:space="1" w:color="auto"/>
          <w:left w:val="single" w:sz="4" w:space="4" w:color="auto"/>
          <w:bottom w:val="single" w:sz="4" w:space="1" w:color="auto"/>
          <w:right w:val="single" w:sz="4" w:space="4" w:color="auto"/>
        </w:pBdr>
        <w:ind w:left="363"/>
        <w:rPr>
          <w:b/>
          <w:bCs/>
          <w:i/>
          <w:iCs/>
        </w:rPr>
      </w:pPr>
      <w:r w:rsidRPr="00E725A8">
        <w:rPr>
          <w:b/>
          <w:bCs/>
          <w:i/>
          <w:iCs/>
        </w:rPr>
        <w:t xml:space="preserve">Agreements </w:t>
      </w:r>
    </w:p>
    <w:p w14:paraId="464E596C" w14:textId="77777777" w:rsidR="00C75F4E" w:rsidRPr="004314A6" w:rsidRDefault="00C75F4E" w:rsidP="00C75F4E">
      <w:pPr>
        <w:pStyle w:val="Doc-text2"/>
        <w:pBdr>
          <w:top w:val="single" w:sz="4" w:space="1" w:color="auto"/>
          <w:left w:val="single" w:sz="4" w:space="4" w:color="auto"/>
          <w:bottom w:val="single" w:sz="4" w:space="1" w:color="auto"/>
          <w:right w:val="single" w:sz="4" w:space="4" w:color="auto"/>
        </w:pBdr>
        <w:ind w:left="363"/>
      </w:pPr>
      <w:r w:rsidRPr="004314A6">
        <w:t xml:space="preserve">1 </w:t>
      </w:r>
      <w:r w:rsidRPr="004314A6">
        <w:tab/>
        <w:t xml:space="preserve">Small data transmission with RRC </w:t>
      </w:r>
      <w:r>
        <w:t>message</w:t>
      </w:r>
      <w:r w:rsidRPr="004314A6">
        <w:t xml:space="preserve"> is supported as baseline</w:t>
      </w:r>
      <w:r>
        <w:t xml:space="preserve"> for RA-based and CG based schemes</w:t>
      </w:r>
      <w:r w:rsidRPr="004314A6">
        <w:t xml:space="preserve">  </w:t>
      </w:r>
    </w:p>
    <w:p w14:paraId="46C950BC" w14:textId="77777777" w:rsidR="00C75F4E" w:rsidRDefault="00C75F4E" w:rsidP="00C75F4E">
      <w:pPr>
        <w:pStyle w:val="Doc-text2"/>
        <w:pBdr>
          <w:top w:val="single" w:sz="4" w:space="1" w:color="auto"/>
          <w:left w:val="single" w:sz="4" w:space="4" w:color="auto"/>
          <w:bottom w:val="single" w:sz="4" w:space="1" w:color="auto"/>
          <w:right w:val="single" w:sz="4" w:space="4" w:color="auto"/>
        </w:pBdr>
        <w:ind w:left="363"/>
        <w:rPr>
          <w:lang w:val="en-US"/>
        </w:rPr>
      </w:pPr>
      <w:r>
        <w:rPr>
          <w:lang w:val="en-US"/>
        </w:rPr>
        <w:t>2</w:t>
      </w:r>
      <w:r>
        <w:rPr>
          <w:lang w:val="en-US"/>
        </w:rPr>
        <w:tab/>
        <w:t>RRC-less can be studied for limited use cases (e.g. same serving cell and/or for CG) with lower priority</w:t>
      </w:r>
    </w:p>
    <w:p w14:paraId="342B2798" w14:textId="77777777" w:rsidR="00C75F4E" w:rsidRPr="004C73ED" w:rsidRDefault="00C75F4E" w:rsidP="00C75F4E">
      <w:pPr>
        <w:pStyle w:val="Doc-text2"/>
        <w:pBdr>
          <w:top w:val="single" w:sz="4" w:space="1" w:color="auto"/>
          <w:left w:val="single" w:sz="4" w:space="4" w:color="auto"/>
          <w:bottom w:val="single" w:sz="4" w:space="1" w:color="auto"/>
          <w:right w:val="single" w:sz="4" w:space="4" w:color="auto"/>
        </w:pBdr>
        <w:ind w:left="363"/>
        <w:rPr>
          <w:lang w:val="en-US"/>
        </w:rPr>
      </w:pPr>
      <w:r>
        <w:rPr>
          <w:lang w:val="en-US"/>
        </w:rPr>
        <w:t>3</w:t>
      </w:r>
      <w:r>
        <w:rPr>
          <w:lang w:val="en-US"/>
        </w:rPr>
        <w:tab/>
      </w:r>
      <w:r w:rsidRPr="004250E6">
        <w:rPr>
          <w:lang w:val="en-US"/>
        </w:rPr>
        <w:t xml:space="preserve">Context fetch and data forwarding with anchor re-location and without anchor re-location will be </w:t>
      </w:r>
      <w:r w:rsidRPr="004C73ED">
        <w:rPr>
          <w:lang w:val="en-US"/>
        </w:rPr>
        <w:t xml:space="preserve">considered.   FFS if there are problems with the scenario “without anchor relocation”. </w:t>
      </w:r>
    </w:p>
    <w:p w14:paraId="769AD040" w14:textId="77777777" w:rsidR="00C75F4E" w:rsidRPr="004C73ED" w:rsidRDefault="00C75F4E" w:rsidP="00C75F4E">
      <w:pPr>
        <w:pStyle w:val="Doc-text2"/>
        <w:pBdr>
          <w:top w:val="single" w:sz="4" w:space="1" w:color="auto"/>
          <w:left w:val="single" w:sz="4" w:space="4" w:color="auto"/>
          <w:bottom w:val="single" w:sz="4" w:space="1" w:color="auto"/>
          <w:right w:val="single" w:sz="4" w:space="4" w:color="auto"/>
        </w:pBdr>
        <w:ind w:left="363"/>
      </w:pPr>
      <w:r w:rsidRPr="004C73ED">
        <w:t>4</w:t>
      </w:r>
      <w:r w:rsidRPr="004C73ED">
        <w:tab/>
        <w:t>From RAN2 perspective, stored “configuration” in the UE Context is used for the RLC bearer configuration for any SDT mechanism (RACH and CG).</w:t>
      </w:r>
    </w:p>
    <w:p w14:paraId="2C3425E1" w14:textId="77777777" w:rsidR="00C75F4E" w:rsidRPr="004C73ED" w:rsidRDefault="00C75F4E" w:rsidP="00C75F4E">
      <w:pPr>
        <w:pStyle w:val="Doc-text2"/>
        <w:pBdr>
          <w:top w:val="single" w:sz="4" w:space="1" w:color="auto"/>
          <w:left w:val="single" w:sz="4" w:space="4" w:color="auto"/>
          <w:bottom w:val="single" w:sz="4" w:space="1" w:color="auto"/>
          <w:right w:val="single" w:sz="4" w:space="4" w:color="auto"/>
        </w:pBdr>
        <w:ind w:left="363"/>
      </w:pPr>
      <w:r w:rsidRPr="004C73ED">
        <w:t>5</w:t>
      </w:r>
      <w:r w:rsidRPr="004C73ED">
        <w:tab/>
        <w:t>The 2-step RACH or 4-step RACH should be applied to RACH based uplink small data transmission in RRC_INACTIVE</w:t>
      </w:r>
    </w:p>
    <w:p w14:paraId="679E01AD" w14:textId="77777777" w:rsidR="00C75F4E" w:rsidRPr="004C73ED" w:rsidRDefault="00C75F4E" w:rsidP="00C75F4E">
      <w:pPr>
        <w:pStyle w:val="Doc-text2"/>
        <w:pBdr>
          <w:top w:val="single" w:sz="4" w:space="1" w:color="auto"/>
          <w:left w:val="single" w:sz="4" w:space="4" w:color="auto"/>
          <w:bottom w:val="single" w:sz="4" w:space="1" w:color="auto"/>
          <w:right w:val="single" w:sz="4" w:space="4" w:color="auto"/>
        </w:pBdr>
        <w:ind w:left="363"/>
      </w:pPr>
      <w:r w:rsidRPr="004C73ED">
        <w:t>6</w:t>
      </w:r>
      <w:r w:rsidRPr="004C73ED">
        <w:tab/>
        <w:t>The uplink small data can be sent in MSGA of 2-step RACH or msg3 of 4-step RACH.</w:t>
      </w:r>
    </w:p>
    <w:p w14:paraId="33B33AFE" w14:textId="77777777" w:rsidR="00C75F4E" w:rsidRDefault="00C75F4E" w:rsidP="00C75F4E">
      <w:pPr>
        <w:pStyle w:val="Doc-text2"/>
        <w:pBdr>
          <w:top w:val="single" w:sz="4" w:space="1" w:color="auto"/>
          <w:left w:val="single" w:sz="4" w:space="4" w:color="auto"/>
          <w:bottom w:val="single" w:sz="4" w:space="1" w:color="auto"/>
          <w:right w:val="single" w:sz="4" w:space="4" w:color="auto"/>
        </w:pBdr>
        <w:ind w:left="363"/>
      </w:pPr>
      <w:r>
        <w:t>7</w:t>
      </w:r>
      <w:r>
        <w:tab/>
        <w:t xml:space="preserve">Small data transmission is configured by the network on a </w:t>
      </w:r>
      <w:r w:rsidRPr="007C34BF">
        <w:t>per DRB basis</w:t>
      </w:r>
    </w:p>
    <w:p w14:paraId="7DEAE063" w14:textId="77777777" w:rsidR="00C75F4E" w:rsidRDefault="00C75F4E" w:rsidP="00C75F4E">
      <w:pPr>
        <w:pStyle w:val="Doc-text2"/>
        <w:pBdr>
          <w:top w:val="single" w:sz="4" w:space="1" w:color="auto"/>
          <w:left w:val="single" w:sz="4" w:space="4" w:color="auto"/>
          <w:bottom w:val="single" w:sz="4" w:space="1" w:color="auto"/>
          <w:right w:val="single" w:sz="4" w:space="4" w:color="auto"/>
        </w:pBdr>
        <w:ind w:left="363"/>
      </w:pPr>
      <w:r>
        <w:t>8</w:t>
      </w:r>
      <w:r>
        <w:tab/>
        <w:t xml:space="preserve">Data volume threshold is used for the UE to decide whether to do SDT or not.   FFS how we calculate data volume.  </w:t>
      </w:r>
    </w:p>
    <w:p w14:paraId="36AF260F" w14:textId="77777777" w:rsidR="00C75F4E" w:rsidRDefault="00C75F4E" w:rsidP="00C75F4E">
      <w:pPr>
        <w:pStyle w:val="Doc-text2"/>
        <w:pBdr>
          <w:top w:val="single" w:sz="4" w:space="1" w:color="auto"/>
          <w:left w:val="single" w:sz="4" w:space="4" w:color="auto"/>
          <w:bottom w:val="single" w:sz="4" w:space="1" w:color="auto"/>
          <w:right w:val="single" w:sz="4" w:space="4" w:color="auto"/>
        </w:pBdr>
        <w:ind w:left="363"/>
      </w:pPr>
      <w:r>
        <w:tab/>
        <w:t>FFS if an “additional SDT specific” RSRP threshold is further used to determine whether the UE should do SDT</w:t>
      </w:r>
    </w:p>
    <w:p w14:paraId="7853DD18" w14:textId="77777777" w:rsidR="00C75F4E" w:rsidRDefault="00C75F4E" w:rsidP="00C75F4E">
      <w:pPr>
        <w:pStyle w:val="Doc-text2"/>
        <w:pBdr>
          <w:top w:val="single" w:sz="4" w:space="1" w:color="auto"/>
          <w:left w:val="single" w:sz="4" w:space="4" w:color="auto"/>
          <w:bottom w:val="single" w:sz="4" w:space="1" w:color="auto"/>
          <w:right w:val="single" w:sz="4" w:space="4" w:color="auto"/>
        </w:pBdr>
        <w:ind w:left="363"/>
      </w:pPr>
      <w:r>
        <w:t>9</w:t>
      </w:r>
      <w:r>
        <w:tab/>
        <w:t xml:space="preserve">UL/DL transmission following UL SDT without transitioning to RRC_CONNECTED is supported </w:t>
      </w:r>
    </w:p>
    <w:p w14:paraId="592BCEE4" w14:textId="1141B4D5" w:rsidR="00BE3D1F" w:rsidRPr="00C75F4E" w:rsidRDefault="00C75F4E" w:rsidP="00C75F4E">
      <w:pPr>
        <w:pStyle w:val="Doc-text2"/>
        <w:pBdr>
          <w:top w:val="single" w:sz="4" w:space="1" w:color="auto"/>
          <w:left w:val="single" w:sz="4" w:space="4" w:color="auto"/>
          <w:bottom w:val="single" w:sz="4" w:space="1" w:color="auto"/>
          <w:right w:val="single" w:sz="4" w:space="4" w:color="auto"/>
        </w:pBdr>
        <w:ind w:left="363"/>
      </w:pPr>
      <w:r>
        <w:t>10</w:t>
      </w:r>
      <w:r>
        <w:tab/>
      </w:r>
      <w:r w:rsidRPr="00B00DBB">
        <w:t>When UE is in RRC_INACTIVE, it should be possible to send multiple UL and DL packets as part of the same SDT mechanism and without transitioning to RRC_CONNECTED</w:t>
      </w:r>
      <w:r>
        <w:t xml:space="preserve"> on dedicated grant</w:t>
      </w:r>
      <w:r w:rsidRPr="00B00DBB">
        <w:t>.</w:t>
      </w:r>
      <w:r>
        <w:t xml:space="preserve">  FFS on details and whether any indication to network is needed.  </w:t>
      </w:r>
    </w:p>
    <w:p w14:paraId="050B043E" w14:textId="20C306AE" w:rsidR="00BE3D1F" w:rsidRDefault="00BE3D1F" w:rsidP="00BE3D1F">
      <w:pPr>
        <w:tabs>
          <w:tab w:val="left" w:pos="567"/>
        </w:tabs>
        <w:overflowPunct/>
        <w:autoSpaceDE/>
        <w:autoSpaceDN/>
        <w:snapToGrid w:val="0"/>
        <w:spacing w:after="0"/>
        <w:textAlignment w:val="auto"/>
        <w:rPr>
          <w:rFonts w:ascii="Arial" w:hAnsi="Arial" w:cs="Arial"/>
          <w:lang w:eastAsia="ja-JP"/>
        </w:rPr>
      </w:pPr>
    </w:p>
    <w:p w14:paraId="74E3F6A2" w14:textId="5D9CC2E2" w:rsidR="00C75F4E" w:rsidRDefault="00C75F4E" w:rsidP="00BE3D1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lastRenderedPageBreak/>
        <w:t xml:space="preserve">The following 2 email discussions will be run until the next RAN2 meeting to further progress the details of solutions: </w:t>
      </w:r>
    </w:p>
    <w:p w14:paraId="61ED38E8" w14:textId="5C638A5C" w:rsidR="00C75F4E" w:rsidRDefault="00C75F4E" w:rsidP="00BE3D1F">
      <w:pPr>
        <w:tabs>
          <w:tab w:val="left" w:pos="567"/>
        </w:tabs>
        <w:overflowPunct/>
        <w:autoSpaceDE/>
        <w:autoSpaceDN/>
        <w:snapToGrid w:val="0"/>
        <w:spacing w:after="0"/>
        <w:textAlignment w:val="auto"/>
        <w:rPr>
          <w:rFonts w:ascii="Arial" w:hAnsi="Arial" w:cs="Arial"/>
          <w:lang w:eastAsia="ja-JP"/>
        </w:rPr>
      </w:pPr>
    </w:p>
    <w:p w14:paraId="66699CB7" w14:textId="77777777" w:rsidR="00C75F4E" w:rsidRPr="00B641E5" w:rsidRDefault="00C75F4E" w:rsidP="00C75F4E">
      <w:pPr>
        <w:pStyle w:val="EmailDiscussion"/>
        <w:tabs>
          <w:tab w:val="clear" w:pos="1619"/>
          <w:tab w:val="num" w:pos="360"/>
        </w:tabs>
        <w:ind w:left="360"/>
      </w:pPr>
      <w:bookmarkStart w:id="0" w:name="_Hlk49421495"/>
      <w:r>
        <w:rPr>
          <w:lang w:val="en-US"/>
        </w:rPr>
        <w:t>[Post111e][xxx]</w:t>
      </w:r>
      <w:r w:rsidRPr="00B641E5">
        <w:rPr>
          <w:lang w:val="en-US"/>
        </w:rPr>
        <w:t>[</w:t>
      </w:r>
      <w:r>
        <w:rPr>
          <w:lang w:val="en-US"/>
        </w:rPr>
        <w:t xml:space="preserve">R17 - </w:t>
      </w:r>
      <w:r w:rsidRPr="00B641E5">
        <w:rPr>
          <w:lang w:val="en-US"/>
        </w:rPr>
        <w:t xml:space="preserve">Small Data][– </w:t>
      </w:r>
      <w:bookmarkEnd w:id="0"/>
      <w:r w:rsidRPr="00B641E5">
        <w:rPr>
          <w:lang w:val="en-US"/>
        </w:rPr>
        <w:t>Agreeable details of RRC-based solution (RACH and CG): (ZTE)</w:t>
      </w:r>
    </w:p>
    <w:p w14:paraId="7CAE03B3" w14:textId="77777777" w:rsidR="00C75F4E" w:rsidRDefault="00C75F4E" w:rsidP="00C75F4E">
      <w:pPr>
        <w:pStyle w:val="EmailDiscussion2"/>
        <w:ind w:left="363"/>
      </w:pPr>
      <w:r>
        <w:t>Scope:</w:t>
      </w:r>
    </w:p>
    <w:p w14:paraId="3AD0E775" w14:textId="77777777" w:rsidR="00C75F4E" w:rsidRDefault="00C75F4E" w:rsidP="00C75F4E">
      <w:pPr>
        <w:pStyle w:val="EmailDiscussion2"/>
        <w:ind w:left="363"/>
      </w:pPr>
      <w:r>
        <w:t>•</w:t>
      </w:r>
      <w:r>
        <w:tab/>
        <w:t xml:space="preserve">Develop further understanding of detailed steps for the RRC-based solution for both CG and RACH based schemes (e.g. contents of the first UL message, security aspects, and subsequent network and UE procedure etc). </w:t>
      </w:r>
    </w:p>
    <w:p w14:paraId="7B4C5009" w14:textId="77777777" w:rsidR="00C75F4E" w:rsidRDefault="00C75F4E" w:rsidP="00C75F4E">
      <w:pPr>
        <w:pStyle w:val="EmailDiscussion2"/>
        <w:ind w:left="363"/>
      </w:pPr>
      <w:r>
        <w:t>•</w:t>
      </w:r>
      <w:r>
        <w:tab/>
        <w:t>Identify any impacts to other WGs (e.g. RAN1)</w:t>
      </w:r>
    </w:p>
    <w:p w14:paraId="39A775FC" w14:textId="01561DCF" w:rsidR="00C75F4E" w:rsidRDefault="00C75F4E" w:rsidP="00C75F4E">
      <w:pPr>
        <w:pStyle w:val="EmailDiscussion2"/>
        <w:ind w:left="363"/>
      </w:pPr>
      <w:r>
        <w:tab/>
        <w:t>Outcome: Agreeable proposals and identified impacts to other groups</w:t>
      </w:r>
    </w:p>
    <w:p w14:paraId="6866232E" w14:textId="77777777" w:rsidR="00C75F4E" w:rsidRDefault="00C75F4E" w:rsidP="00C75F4E">
      <w:pPr>
        <w:pStyle w:val="EmailDiscussion2"/>
        <w:ind w:left="363"/>
      </w:pPr>
    </w:p>
    <w:p w14:paraId="3160855C" w14:textId="77777777" w:rsidR="00C75F4E" w:rsidRDefault="00C75F4E" w:rsidP="00C75F4E">
      <w:pPr>
        <w:pStyle w:val="EmailDiscussion"/>
        <w:tabs>
          <w:tab w:val="clear" w:pos="1619"/>
          <w:tab w:val="num" w:pos="360"/>
        </w:tabs>
        <w:ind w:left="360"/>
      </w:pPr>
      <w:r>
        <w:rPr>
          <w:lang w:val="en-US"/>
        </w:rPr>
        <w:t>[Post111e][xxx]</w:t>
      </w:r>
      <w:r w:rsidRPr="00B641E5">
        <w:rPr>
          <w:lang w:val="en-US"/>
        </w:rPr>
        <w:t>[</w:t>
      </w:r>
      <w:r>
        <w:rPr>
          <w:lang w:val="en-US"/>
        </w:rPr>
        <w:t xml:space="preserve">R17 - </w:t>
      </w:r>
      <w:r w:rsidRPr="00B641E5">
        <w:rPr>
          <w:lang w:val="en-US"/>
        </w:rPr>
        <w:t xml:space="preserve">Small Data] – </w:t>
      </w:r>
      <w:r>
        <w:t>Context fetch (Ericsson)</w:t>
      </w:r>
    </w:p>
    <w:p w14:paraId="5EE8F89B" w14:textId="77777777" w:rsidR="00C75F4E" w:rsidRDefault="00C75F4E" w:rsidP="00C75F4E">
      <w:pPr>
        <w:pStyle w:val="EmailDiscussion2"/>
        <w:ind w:left="363"/>
      </w:pPr>
      <w:r>
        <w:t>Scope</w:t>
      </w:r>
    </w:p>
    <w:p w14:paraId="2A963883" w14:textId="77777777" w:rsidR="00C75F4E" w:rsidRDefault="00C75F4E" w:rsidP="00C75F4E">
      <w:pPr>
        <w:pStyle w:val="EmailDiscussion2"/>
        <w:ind w:left="363"/>
      </w:pPr>
      <w:r>
        <w:t>•</w:t>
      </w:r>
      <w:r>
        <w:tab/>
        <w:t>Discuss the RAN2 aspects of context fetch with and without anchor relocation and identify any issues that need further input (e.g. from RAN3 and/or SA3 etc)</w:t>
      </w:r>
    </w:p>
    <w:p w14:paraId="6002CA23" w14:textId="77777777" w:rsidR="00C75F4E" w:rsidRDefault="00C75F4E" w:rsidP="00C75F4E">
      <w:pPr>
        <w:pStyle w:val="EmailDiscussion2"/>
        <w:ind w:left="363"/>
      </w:pPr>
      <w:r>
        <w:t>•</w:t>
      </w:r>
      <w:r>
        <w:tab/>
        <w:t xml:space="preserve">Can also discuss if there are any bottlenecks to support SDT without anchor relocation (i.e. the FFS point above) </w:t>
      </w:r>
    </w:p>
    <w:p w14:paraId="661184AB" w14:textId="5FC23888" w:rsidR="00C75F4E" w:rsidRPr="00B641E5" w:rsidRDefault="00C75F4E" w:rsidP="00C75F4E">
      <w:pPr>
        <w:pStyle w:val="EmailDiscussion2"/>
        <w:ind w:left="363"/>
      </w:pPr>
      <w:r>
        <w:tab/>
        <w:t>Outcome: agreeable proposals and identified impacts to other groups</w:t>
      </w:r>
    </w:p>
    <w:p w14:paraId="71BFCEB3" w14:textId="77777777" w:rsidR="00C75F4E" w:rsidRDefault="00C75F4E" w:rsidP="00C75F4E">
      <w:pPr>
        <w:tabs>
          <w:tab w:val="left" w:pos="567"/>
        </w:tabs>
        <w:overflowPunct/>
        <w:autoSpaceDE/>
        <w:autoSpaceDN/>
        <w:snapToGrid w:val="0"/>
        <w:spacing w:after="0"/>
        <w:textAlignment w:val="auto"/>
        <w:rPr>
          <w:rFonts w:ascii="Arial" w:hAnsi="Arial" w:cs="Arial"/>
          <w:lang w:eastAsia="ja-JP"/>
        </w:rPr>
      </w:pPr>
    </w:p>
    <w:p w14:paraId="12AE6976"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481095E9"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3F53F580" w14:textId="77777777" w:rsidR="00BE3D1F" w:rsidRPr="00EA23F4" w:rsidRDefault="00BE3D1F" w:rsidP="00BE3D1F">
      <w:pPr>
        <w:rPr>
          <w:lang w:eastAsia="ja-JP"/>
        </w:rPr>
      </w:pPr>
    </w:p>
    <w:p w14:paraId="12FE0419" w14:textId="77777777" w:rsidR="00BE3D1F" w:rsidRPr="00B80E37" w:rsidRDefault="00BE3D1F" w:rsidP="00BE3D1F">
      <w:pPr>
        <w:pStyle w:val="ListParagraph"/>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RAN2#110-e, 1st – 12th June 2020, e-meeting</w:t>
      </w:r>
    </w:p>
    <w:p w14:paraId="4FD728D6"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0C46741C"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05E10BE6" w14:textId="4862B9BB"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None</w:t>
      </w:r>
      <w:r w:rsidRPr="005F5A39">
        <w:rPr>
          <w:rFonts w:ascii="Arial" w:hAnsi="Arial" w:cs="Arial"/>
          <w:lang w:eastAsia="ja-JP"/>
        </w:rPr>
        <w:t xml:space="preserve"> </w:t>
      </w:r>
      <w:r>
        <w:rPr>
          <w:rFonts w:ascii="Arial" w:hAnsi="Arial" w:cs="Arial"/>
          <w:lang w:eastAsia="ja-JP"/>
        </w:rPr>
        <w:t>(</w:t>
      </w:r>
      <w:proofErr w:type="spellStart"/>
      <w:r w:rsidR="002107A4" w:rsidRPr="000C0439">
        <w:rPr>
          <w:rFonts w:ascii="Arial" w:hAnsi="Arial" w:cs="Arial"/>
        </w:rPr>
        <w:t>NR_SmallData_INACTIVE</w:t>
      </w:r>
      <w:proofErr w:type="spellEnd"/>
      <w:r w:rsidRPr="00B80E37" w:rsidDel="00831A32">
        <w:rPr>
          <w:rFonts w:ascii="Arial" w:hAnsi="Arial" w:cs="Arial"/>
          <w:lang w:eastAsia="ja-JP"/>
        </w:rPr>
        <w:t xml:space="preserve"> </w:t>
      </w:r>
      <w:r w:rsidRPr="00B80E37">
        <w:rPr>
          <w:rFonts w:ascii="Arial" w:hAnsi="Arial" w:cs="Arial"/>
          <w:lang w:eastAsia="ja-JP"/>
        </w:rPr>
        <w:t xml:space="preserve">was </w:t>
      </w:r>
      <w:r>
        <w:rPr>
          <w:rFonts w:ascii="Arial" w:hAnsi="Arial" w:cs="Arial"/>
          <w:lang w:eastAsia="ja-JP"/>
        </w:rPr>
        <w:t>not discussed)</w:t>
      </w:r>
    </w:p>
    <w:p w14:paraId="25923319"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74BF16ED"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61DF81EC"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56883671" w14:textId="77777777" w:rsidR="00BE3D1F" w:rsidRPr="00BE3D1F" w:rsidRDefault="00BE3D1F" w:rsidP="00BE3D1F">
      <w:pPr>
        <w:rPr>
          <w:lang w:eastAsia="ja-JP"/>
        </w:rPr>
      </w:pPr>
    </w:p>
    <w:p w14:paraId="429D629E" w14:textId="77777777" w:rsidR="00C21339" w:rsidRDefault="00701410" w:rsidP="00BE3D1F">
      <w:pPr>
        <w:pStyle w:val="Heading4"/>
        <w:keepNext w:val="0"/>
        <w:rPr>
          <w:lang w:eastAsia="ja-JP"/>
        </w:rPr>
      </w:pPr>
      <w:r>
        <w:rPr>
          <w:lang w:eastAsia="ja-JP"/>
        </w:rPr>
        <w:t>2.2.2</w:t>
      </w:r>
      <w:r>
        <w:rPr>
          <w:lang w:eastAsia="ja-JP"/>
        </w:rPr>
        <w:tab/>
      </w:r>
      <w:r w:rsidR="00BE3D1F">
        <w:rPr>
          <w:lang w:eastAsia="ja-JP"/>
        </w:rPr>
        <w:t>Remaining Open issues</w:t>
      </w:r>
    </w:p>
    <w:p w14:paraId="2ADD31E0" w14:textId="1F8939C2" w:rsidR="00BE3D1F" w:rsidRDefault="00C75F4E" w:rsidP="00C75F4E">
      <w:pPr>
        <w:pStyle w:val="ListParagraph"/>
        <w:numPr>
          <w:ilvl w:val="0"/>
          <w:numId w:val="24"/>
        </w:numPr>
        <w:ind w:leftChars="0"/>
      </w:pPr>
      <w:r>
        <w:t>Stage-2 design work for RACH and CG based solutions for small data in INACTIVE</w:t>
      </w:r>
    </w:p>
    <w:p w14:paraId="02CF1620" w14:textId="60BB4FB0" w:rsidR="00BE3D1F" w:rsidRDefault="00C75F4E" w:rsidP="00F63EF4">
      <w:pPr>
        <w:pStyle w:val="ListParagraph"/>
        <w:numPr>
          <w:ilvl w:val="0"/>
          <w:numId w:val="24"/>
        </w:numPr>
        <w:ind w:leftChars="0"/>
      </w:pPr>
      <w:r>
        <w:t>Stage-3 work</w:t>
      </w:r>
    </w:p>
    <w:p w14:paraId="0CED0FFF" w14:textId="1E9FBC90" w:rsidR="00C75F4E" w:rsidRPr="00BE3D1F" w:rsidRDefault="00C75F4E" w:rsidP="00F63EF4">
      <w:pPr>
        <w:pStyle w:val="ListParagraph"/>
        <w:numPr>
          <w:ilvl w:val="0"/>
          <w:numId w:val="24"/>
        </w:numPr>
        <w:ind w:leftChars="0"/>
      </w:pPr>
      <w:r>
        <w:t>See the WI objectives for general overview</w:t>
      </w:r>
    </w:p>
    <w:p w14:paraId="5D90827E" w14:textId="77777777" w:rsidR="00701410" w:rsidRDefault="00701410" w:rsidP="00BE3D1F">
      <w:pPr>
        <w:pStyle w:val="Heading2"/>
        <w:keepNext w:val="0"/>
        <w:rPr>
          <w:lang w:eastAsia="ja-JP"/>
        </w:rPr>
      </w:pPr>
      <w:r>
        <w:rPr>
          <w:lang w:eastAsia="ja-JP"/>
        </w:rPr>
        <w:t>2.3</w:t>
      </w:r>
      <w:r>
        <w:rPr>
          <w:lang w:eastAsia="ja-JP"/>
        </w:rPr>
        <w:tab/>
      </w:r>
      <w:r>
        <w:rPr>
          <w:rFonts w:hint="eastAsia"/>
          <w:lang w:eastAsia="ja-JP"/>
        </w:rPr>
        <w:t>RAN3</w:t>
      </w:r>
    </w:p>
    <w:p w14:paraId="0BEB16D0" w14:textId="77777777" w:rsidR="00701410" w:rsidRDefault="00701410" w:rsidP="00BE3D1F">
      <w:pPr>
        <w:pStyle w:val="Heading4"/>
        <w:keepNext w:val="0"/>
        <w:rPr>
          <w:lang w:eastAsia="ja-JP"/>
        </w:rPr>
      </w:pPr>
      <w:r>
        <w:rPr>
          <w:lang w:eastAsia="ja-JP"/>
        </w:rPr>
        <w:t>2.3.1</w:t>
      </w:r>
      <w:r>
        <w:rPr>
          <w:lang w:eastAsia="ja-JP"/>
        </w:rPr>
        <w:tab/>
        <w:t>Agreements</w:t>
      </w:r>
    </w:p>
    <w:p w14:paraId="54D6D76B" w14:textId="77777777" w:rsidR="00BE3D1F" w:rsidRPr="00B80E37" w:rsidRDefault="00BE3D1F" w:rsidP="00BE3D1F">
      <w:pPr>
        <w:pStyle w:val="ListParagraph"/>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w:t>
      </w:r>
      <w:r>
        <w:rPr>
          <w:rFonts w:ascii="Arial" w:hAnsi="Arial" w:cs="Arial"/>
          <w:b/>
          <w:kern w:val="0"/>
          <w:sz w:val="20"/>
          <w:szCs w:val="20"/>
          <w:lang w:val="en-GB" w:eastAsia="en-US"/>
        </w:rPr>
        <w:t>3</w:t>
      </w:r>
      <w:r w:rsidRPr="009C0261">
        <w:rPr>
          <w:rFonts w:ascii="Arial" w:hAnsi="Arial" w:cs="Arial"/>
          <w:b/>
          <w:kern w:val="0"/>
          <w:sz w:val="20"/>
          <w:szCs w:val="20"/>
          <w:lang w:val="en-GB" w:eastAsia="en-US"/>
        </w:rPr>
        <w:t>#1</w:t>
      </w:r>
      <w:r>
        <w:rPr>
          <w:rFonts w:ascii="Arial" w:hAnsi="Arial" w:cs="Arial"/>
          <w:b/>
          <w:kern w:val="0"/>
          <w:sz w:val="20"/>
          <w:szCs w:val="20"/>
          <w:lang w:val="en-GB" w:eastAsia="en-US"/>
        </w:rPr>
        <w:t>09</w:t>
      </w:r>
      <w:r w:rsidRPr="009C0261">
        <w:rPr>
          <w:rFonts w:ascii="Arial" w:hAnsi="Arial" w:cs="Arial"/>
          <w:b/>
          <w:kern w:val="0"/>
          <w:sz w:val="20"/>
          <w:szCs w:val="20"/>
          <w:lang w:val="en-GB" w:eastAsia="en-US"/>
        </w:rPr>
        <w:t xml:space="preserve">-e, </w:t>
      </w:r>
      <w:r>
        <w:rPr>
          <w:rFonts w:ascii="Arial" w:hAnsi="Arial" w:cs="Arial"/>
          <w:b/>
          <w:kern w:val="0"/>
          <w:sz w:val="20"/>
          <w:szCs w:val="20"/>
          <w:lang w:val="en-GB" w:eastAsia="en-US"/>
        </w:rPr>
        <w:t>17</w:t>
      </w:r>
      <w:r w:rsidRPr="00EA23F4">
        <w:rPr>
          <w:rFonts w:ascii="Arial" w:hAnsi="Arial" w:cs="Arial"/>
          <w:b/>
          <w:kern w:val="0"/>
          <w:sz w:val="20"/>
          <w:szCs w:val="20"/>
          <w:vertAlign w:val="superscript"/>
          <w:lang w:val="en-GB" w:eastAsia="en-US"/>
        </w:rPr>
        <w:t>th</w:t>
      </w:r>
      <w:r>
        <w:rPr>
          <w:rFonts w:ascii="Arial" w:hAnsi="Arial" w:cs="Arial"/>
          <w:b/>
          <w:kern w:val="0"/>
          <w:sz w:val="20"/>
          <w:szCs w:val="20"/>
          <w:lang w:val="en-GB" w:eastAsia="en-US"/>
        </w:rPr>
        <w:t xml:space="preserve"> – 28</w:t>
      </w:r>
      <w:r w:rsidRPr="00EA23F4">
        <w:rPr>
          <w:rFonts w:ascii="Arial" w:hAnsi="Arial" w:cs="Arial"/>
          <w:b/>
          <w:kern w:val="0"/>
          <w:sz w:val="20"/>
          <w:szCs w:val="20"/>
          <w:vertAlign w:val="superscript"/>
          <w:lang w:val="en-GB" w:eastAsia="en-US"/>
        </w:rPr>
        <w:t>th</w:t>
      </w:r>
      <w:r>
        <w:rPr>
          <w:rFonts w:ascii="Arial" w:hAnsi="Arial" w:cs="Arial"/>
          <w:b/>
          <w:kern w:val="0"/>
          <w:sz w:val="20"/>
          <w:szCs w:val="20"/>
          <w:lang w:val="en-GB" w:eastAsia="en-US"/>
        </w:rPr>
        <w:t xml:space="preserve"> August</w:t>
      </w:r>
      <w:r w:rsidRPr="009C0261">
        <w:rPr>
          <w:rFonts w:ascii="Arial" w:hAnsi="Arial" w:cs="Arial"/>
          <w:b/>
          <w:kern w:val="0"/>
          <w:sz w:val="20"/>
          <w:szCs w:val="20"/>
          <w:lang w:val="en-GB" w:eastAsia="en-US"/>
        </w:rPr>
        <w:t xml:space="preserve"> 2020, e-meeting</w:t>
      </w:r>
    </w:p>
    <w:p w14:paraId="51130401"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4EA98CA7" w14:textId="77777777" w:rsidR="00C75F4E" w:rsidRPr="00B80E37" w:rsidRDefault="00C75F4E" w:rsidP="00C75F4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5985BAB5" w14:textId="77777777" w:rsidR="00C75F4E" w:rsidRPr="00B80E37" w:rsidRDefault="00C75F4E" w:rsidP="00C75F4E">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None</w:t>
      </w:r>
      <w:r w:rsidRPr="005F5A39">
        <w:rPr>
          <w:rFonts w:ascii="Arial" w:hAnsi="Arial" w:cs="Arial"/>
          <w:lang w:eastAsia="ja-JP"/>
        </w:rPr>
        <w:t xml:space="preserve"> </w:t>
      </w:r>
      <w:r>
        <w:rPr>
          <w:rFonts w:ascii="Arial" w:hAnsi="Arial" w:cs="Arial"/>
          <w:lang w:eastAsia="ja-JP"/>
        </w:rPr>
        <w:t>(</w:t>
      </w:r>
      <w:proofErr w:type="spellStart"/>
      <w:r w:rsidRPr="000C0439">
        <w:rPr>
          <w:rFonts w:ascii="Arial" w:hAnsi="Arial" w:cs="Arial"/>
        </w:rPr>
        <w:t>NR_SmallData_INACTIVE</w:t>
      </w:r>
      <w:proofErr w:type="spellEnd"/>
      <w:r w:rsidRPr="00B80E37" w:rsidDel="00831A32">
        <w:rPr>
          <w:rFonts w:ascii="Arial" w:hAnsi="Arial" w:cs="Arial"/>
          <w:lang w:eastAsia="ja-JP"/>
        </w:rPr>
        <w:t xml:space="preserve"> </w:t>
      </w:r>
      <w:r w:rsidRPr="00B80E37">
        <w:rPr>
          <w:rFonts w:ascii="Arial" w:hAnsi="Arial" w:cs="Arial"/>
          <w:lang w:eastAsia="ja-JP"/>
        </w:rPr>
        <w:t xml:space="preserve">was </w:t>
      </w:r>
      <w:r>
        <w:rPr>
          <w:rFonts w:ascii="Arial" w:hAnsi="Arial" w:cs="Arial"/>
          <w:lang w:eastAsia="ja-JP"/>
        </w:rPr>
        <w:t>not discussed)</w:t>
      </w:r>
    </w:p>
    <w:p w14:paraId="7A589C00" w14:textId="77777777" w:rsidR="00C75F4E" w:rsidRPr="00B80E37" w:rsidRDefault="00C75F4E" w:rsidP="00C75F4E">
      <w:pPr>
        <w:tabs>
          <w:tab w:val="left" w:pos="567"/>
        </w:tabs>
        <w:overflowPunct/>
        <w:autoSpaceDE/>
        <w:autoSpaceDN/>
        <w:snapToGrid w:val="0"/>
        <w:spacing w:after="0"/>
        <w:textAlignment w:val="auto"/>
        <w:rPr>
          <w:rFonts w:ascii="Arial" w:hAnsi="Arial" w:cs="Arial"/>
          <w:lang w:eastAsia="ja-JP"/>
        </w:rPr>
      </w:pPr>
    </w:p>
    <w:p w14:paraId="34659B92" w14:textId="77777777" w:rsidR="00C75F4E" w:rsidRPr="00B80E37" w:rsidRDefault="00C75F4E" w:rsidP="00C75F4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390DF559" w14:textId="77777777" w:rsidR="00C75F4E" w:rsidRDefault="00C75F4E" w:rsidP="00C75F4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1C8B616A" w14:textId="7111B068" w:rsidR="00BE3D1F" w:rsidRDefault="00BE3D1F" w:rsidP="00BE3D1F">
      <w:pPr>
        <w:tabs>
          <w:tab w:val="left" w:pos="567"/>
        </w:tabs>
        <w:overflowPunct/>
        <w:autoSpaceDE/>
        <w:autoSpaceDN/>
        <w:snapToGrid w:val="0"/>
        <w:spacing w:after="0"/>
        <w:textAlignment w:val="auto"/>
        <w:rPr>
          <w:rFonts w:ascii="Arial" w:hAnsi="Arial" w:cs="Arial"/>
          <w:lang w:eastAsia="ja-JP"/>
        </w:rPr>
      </w:pPr>
    </w:p>
    <w:p w14:paraId="6470C02E" w14:textId="77777777" w:rsidR="00BE3D1F" w:rsidRPr="00B80E37" w:rsidRDefault="00BE3D1F" w:rsidP="00BE3D1F">
      <w:pPr>
        <w:pStyle w:val="ListParagraph"/>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RAN3#108-e, 1st – 12th June 2020, e-meeting</w:t>
      </w:r>
    </w:p>
    <w:p w14:paraId="5489867E"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7048E787" w14:textId="77777777" w:rsidR="00C75F4E" w:rsidRPr="00B80E37" w:rsidRDefault="00C75F4E" w:rsidP="00C75F4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37E71E27" w14:textId="77777777" w:rsidR="00C75F4E" w:rsidRPr="00B80E37" w:rsidRDefault="00C75F4E" w:rsidP="00C75F4E">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None</w:t>
      </w:r>
      <w:r w:rsidRPr="005F5A39">
        <w:rPr>
          <w:rFonts w:ascii="Arial" w:hAnsi="Arial" w:cs="Arial"/>
          <w:lang w:eastAsia="ja-JP"/>
        </w:rPr>
        <w:t xml:space="preserve"> </w:t>
      </w:r>
      <w:r>
        <w:rPr>
          <w:rFonts w:ascii="Arial" w:hAnsi="Arial" w:cs="Arial"/>
          <w:lang w:eastAsia="ja-JP"/>
        </w:rPr>
        <w:t>(</w:t>
      </w:r>
      <w:proofErr w:type="spellStart"/>
      <w:r w:rsidRPr="000C0439">
        <w:rPr>
          <w:rFonts w:ascii="Arial" w:hAnsi="Arial" w:cs="Arial"/>
        </w:rPr>
        <w:t>NR_SmallData_INACTIVE</w:t>
      </w:r>
      <w:proofErr w:type="spellEnd"/>
      <w:r w:rsidRPr="00B80E37" w:rsidDel="00831A32">
        <w:rPr>
          <w:rFonts w:ascii="Arial" w:hAnsi="Arial" w:cs="Arial"/>
          <w:lang w:eastAsia="ja-JP"/>
        </w:rPr>
        <w:t xml:space="preserve"> </w:t>
      </w:r>
      <w:r w:rsidRPr="00B80E37">
        <w:rPr>
          <w:rFonts w:ascii="Arial" w:hAnsi="Arial" w:cs="Arial"/>
          <w:lang w:eastAsia="ja-JP"/>
        </w:rPr>
        <w:t xml:space="preserve">was </w:t>
      </w:r>
      <w:r>
        <w:rPr>
          <w:rFonts w:ascii="Arial" w:hAnsi="Arial" w:cs="Arial"/>
          <w:lang w:eastAsia="ja-JP"/>
        </w:rPr>
        <w:t>not discussed)</w:t>
      </w:r>
    </w:p>
    <w:p w14:paraId="387C9E9A" w14:textId="77777777" w:rsidR="00C75F4E" w:rsidRPr="00B80E37" w:rsidRDefault="00C75F4E" w:rsidP="00C75F4E">
      <w:pPr>
        <w:tabs>
          <w:tab w:val="left" w:pos="567"/>
        </w:tabs>
        <w:overflowPunct/>
        <w:autoSpaceDE/>
        <w:autoSpaceDN/>
        <w:snapToGrid w:val="0"/>
        <w:spacing w:after="0"/>
        <w:textAlignment w:val="auto"/>
        <w:rPr>
          <w:rFonts w:ascii="Arial" w:hAnsi="Arial" w:cs="Arial"/>
          <w:lang w:eastAsia="ja-JP"/>
        </w:rPr>
      </w:pPr>
    </w:p>
    <w:p w14:paraId="1FDD4B05" w14:textId="77777777" w:rsidR="00C75F4E" w:rsidRPr="00B80E37" w:rsidRDefault="00C75F4E" w:rsidP="00C75F4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64C35D9F" w14:textId="7CCF94A0" w:rsidR="00BE3D1F" w:rsidRDefault="00C75F4E"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35EB8463" w14:textId="77777777" w:rsidR="00BE3D1F" w:rsidRPr="00BE3D1F" w:rsidRDefault="00BE3D1F" w:rsidP="00BE3D1F">
      <w:pPr>
        <w:rPr>
          <w:lang w:eastAsia="ja-JP"/>
        </w:rPr>
      </w:pPr>
    </w:p>
    <w:p w14:paraId="2742ABD3" w14:textId="77777777" w:rsidR="00701410" w:rsidRDefault="00701410" w:rsidP="00BE3D1F">
      <w:pPr>
        <w:pStyle w:val="Heading4"/>
        <w:keepNext w:val="0"/>
        <w:rPr>
          <w:lang w:eastAsia="ja-JP"/>
        </w:rPr>
      </w:pPr>
      <w:r>
        <w:rPr>
          <w:lang w:eastAsia="ja-JP"/>
        </w:rPr>
        <w:t>2.3.2</w:t>
      </w:r>
      <w:r>
        <w:rPr>
          <w:lang w:eastAsia="ja-JP"/>
        </w:rPr>
        <w:tab/>
        <w:t>Remaining Open issues</w:t>
      </w:r>
    </w:p>
    <w:p w14:paraId="43C679AC" w14:textId="77777777" w:rsidR="00BE3D1F" w:rsidRDefault="00BE3D1F" w:rsidP="00BE3D1F">
      <w:pPr>
        <w:rPr>
          <w:lang w:eastAsia="ja-JP"/>
        </w:rPr>
      </w:pPr>
      <w:r>
        <w:rPr>
          <w:lang w:eastAsia="ja-JP"/>
        </w:rPr>
        <w:t>-</w:t>
      </w:r>
    </w:p>
    <w:p w14:paraId="3622E452" w14:textId="77777777" w:rsidR="00701410" w:rsidRDefault="00701410" w:rsidP="00BE3D1F">
      <w:pPr>
        <w:pStyle w:val="Heading2"/>
        <w:keepNext w:val="0"/>
        <w:rPr>
          <w:lang w:eastAsia="ja-JP"/>
        </w:rPr>
      </w:pPr>
      <w:r>
        <w:rPr>
          <w:lang w:eastAsia="ja-JP"/>
        </w:rPr>
        <w:lastRenderedPageBreak/>
        <w:t>2.4</w:t>
      </w:r>
      <w:r>
        <w:rPr>
          <w:lang w:eastAsia="ja-JP"/>
        </w:rPr>
        <w:tab/>
      </w:r>
      <w:r>
        <w:rPr>
          <w:rFonts w:hint="eastAsia"/>
          <w:lang w:eastAsia="ja-JP"/>
        </w:rPr>
        <w:t>RAN4</w:t>
      </w:r>
    </w:p>
    <w:p w14:paraId="167BF406" w14:textId="009125BD" w:rsidR="003B28C8" w:rsidRPr="00B80E37" w:rsidRDefault="003B28C8" w:rsidP="003B28C8">
      <w:pPr>
        <w:pStyle w:val="ListParagraph"/>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RAN4#9</w:t>
      </w:r>
      <w:r>
        <w:rPr>
          <w:rFonts w:ascii="Arial" w:hAnsi="Arial" w:cs="Arial"/>
          <w:b/>
          <w:kern w:val="0"/>
          <w:sz w:val="20"/>
          <w:szCs w:val="20"/>
          <w:lang w:val="en-GB" w:eastAsia="en-US"/>
        </w:rPr>
        <w:t>6</w:t>
      </w:r>
      <w:r w:rsidRPr="009C0261">
        <w:rPr>
          <w:rFonts w:ascii="Arial" w:hAnsi="Arial" w:cs="Arial"/>
          <w:b/>
          <w:kern w:val="0"/>
          <w:sz w:val="20"/>
          <w:szCs w:val="20"/>
          <w:lang w:val="en-GB" w:eastAsia="en-US"/>
        </w:rPr>
        <w:t xml:space="preserve">-e, </w:t>
      </w:r>
      <w:r>
        <w:rPr>
          <w:rFonts w:ascii="Arial" w:hAnsi="Arial" w:cs="Arial"/>
          <w:b/>
          <w:kern w:val="0"/>
          <w:sz w:val="20"/>
          <w:szCs w:val="20"/>
          <w:lang w:val="en-GB" w:eastAsia="en-US"/>
        </w:rPr>
        <w:t>17</w:t>
      </w:r>
      <w:r w:rsidRPr="00EA23F4">
        <w:rPr>
          <w:rFonts w:ascii="Arial" w:hAnsi="Arial" w:cs="Arial"/>
          <w:b/>
          <w:kern w:val="0"/>
          <w:sz w:val="20"/>
          <w:szCs w:val="20"/>
          <w:vertAlign w:val="superscript"/>
          <w:lang w:val="en-GB" w:eastAsia="en-US"/>
        </w:rPr>
        <w:t>th</w:t>
      </w:r>
      <w:r>
        <w:rPr>
          <w:rFonts w:ascii="Arial" w:hAnsi="Arial" w:cs="Arial"/>
          <w:b/>
          <w:kern w:val="0"/>
          <w:sz w:val="20"/>
          <w:szCs w:val="20"/>
          <w:lang w:val="en-GB" w:eastAsia="en-US"/>
        </w:rPr>
        <w:t xml:space="preserve"> – 28</w:t>
      </w:r>
      <w:r w:rsidRPr="00EA23F4">
        <w:rPr>
          <w:rFonts w:ascii="Arial" w:hAnsi="Arial" w:cs="Arial"/>
          <w:b/>
          <w:kern w:val="0"/>
          <w:sz w:val="20"/>
          <w:szCs w:val="20"/>
          <w:vertAlign w:val="superscript"/>
          <w:lang w:val="en-GB" w:eastAsia="en-US"/>
        </w:rPr>
        <w:t>th</w:t>
      </w:r>
      <w:r>
        <w:rPr>
          <w:rFonts w:ascii="Arial" w:hAnsi="Arial" w:cs="Arial"/>
          <w:b/>
          <w:kern w:val="0"/>
          <w:sz w:val="20"/>
          <w:szCs w:val="20"/>
          <w:lang w:val="en-GB" w:eastAsia="en-US"/>
        </w:rPr>
        <w:t xml:space="preserve"> August</w:t>
      </w:r>
      <w:r w:rsidRPr="009C0261">
        <w:rPr>
          <w:rFonts w:ascii="Arial" w:hAnsi="Arial" w:cs="Arial"/>
          <w:b/>
          <w:kern w:val="0"/>
          <w:sz w:val="20"/>
          <w:szCs w:val="20"/>
          <w:lang w:val="en-GB" w:eastAsia="en-US"/>
        </w:rPr>
        <w:t xml:space="preserve"> 2020, e-meeting</w:t>
      </w:r>
    </w:p>
    <w:p w14:paraId="0EDB84A2" w14:textId="77777777" w:rsidR="003B28C8" w:rsidRDefault="003B28C8" w:rsidP="00C75F4E">
      <w:pPr>
        <w:tabs>
          <w:tab w:val="left" w:pos="567"/>
        </w:tabs>
        <w:overflowPunct/>
        <w:autoSpaceDE/>
        <w:autoSpaceDN/>
        <w:snapToGrid w:val="0"/>
        <w:spacing w:after="0"/>
        <w:textAlignment w:val="auto"/>
        <w:rPr>
          <w:rFonts w:ascii="Arial" w:hAnsi="Arial" w:cs="Arial"/>
          <w:lang w:eastAsia="ja-JP"/>
        </w:rPr>
      </w:pPr>
    </w:p>
    <w:p w14:paraId="086E6664" w14:textId="7ABF1026" w:rsidR="00C75F4E" w:rsidRPr="00B80E37" w:rsidRDefault="00C75F4E" w:rsidP="00C75F4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0E5AC214" w14:textId="77777777" w:rsidR="00C75F4E" w:rsidRPr="00B80E37" w:rsidRDefault="00C75F4E" w:rsidP="00C75F4E">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None</w:t>
      </w:r>
      <w:r w:rsidRPr="005F5A39">
        <w:rPr>
          <w:rFonts w:ascii="Arial" w:hAnsi="Arial" w:cs="Arial"/>
          <w:lang w:eastAsia="ja-JP"/>
        </w:rPr>
        <w:t xml:space="preserve"> </w:t>
      </w:r>
      <w:r>
        <w:rPr>
          <w:rFonts w:ascii="Arial" w:hAnsi="Arial" w:cs="Arial"/>
          <w:lang w:eastAsia="ja-JP"/>
        </w:rPr>
        <w:t>(</w:t>
      </w:r>
      <w:proofErr w:type="spellStart"/>
      <w:r w:rsidRPr="000C0439">
        <w:rPr>
          <w:rFonts w:ascii="Arial" w:hAnsi="Arial" w:cs="Arial"/>
        </w:rPr>
        <w:t>NR_SmallData_INACTIVE</w:t>
      </w:r>
      <w:proofErr w:type="spellEnd"/>
      <w:r w:rsidRPr="00B80E37" w:rsidDel="00831A32">
        <w:rPr>
          <w:rFonts w:ascii="Arial" w:hAnsi="Arial" w:cs="Arial"/>
          <w:lang w:eastAsia="ja-JP"/>
        </w:rPr>
        <w:t xml:space="preserve"> </w:t>
      </w:r>
      <w:r w:rsidRPr="00B80E37">
        <w:rPr>
          <w:rFonts w:ascii="Arial" w:hAnsi="Arial" w:cs="Arial"/>
          <w:lang w:eastAsia="ja-JP"/>
        </w:rPr>
        <w:t xml:space="preserve">was </w:t>
      </w:r>
      <w:r>
        <w:rPr>
          <w:rFonts w:ascii="Arial" w:hAnsi="Arial" w:cs="Arial"/>
          <w:lang w:eastAsia="ja-JP"/>
        </w:rPr>
        <w:t>not discussed)</w:t>
      </w:r>
    </w:p>
    <w:p w14:paraId="4AD43223" w14:textId="77777777" w:rsidR="00C75F4E" w:rsidRPr="00B80E37" w:rsidRDefault="00C75F4E" w:rsidP="00C75F4E">
      <w:pPr>
        <w:tabs>
          <w:tab w:val="left" w:pos="567"/>
        </w:tabs>
        <w:overflowPunct/>
        <w:autoSpaceDE/>
        <w:autoSpaceDN/>
        <w:snapToGrid w:val="0"/>
        <w:spacing w:after="0"/>
        <w:textAlignment w:val="auto"/>
        <w:rPr>
          <w:rFonts w:ascii="Arial" w:hAnsi="Arial" w:cs="Arial"/>
          <w:lang w:eastAsia="ja-JP"/>
        </w:rPr>
      </w:pPr>
    </w:p>
    <w:p w14:paraId="49943D62" w14:textId="77777777" w:rsidR="00C75F4E" w:rsidRPr="00B80E37" w:rsidRDefault="00C75F4E" w:rsidP="00C75F4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5703BC2E" w14:textId="77777777" w:rsidR="00C75F4E" w:rsidRDefault="00C75F4E" w:rsidP="00C75F4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70404F6B" w14:textId="1CEE98F3" w:rsidR="00C75F4E" w:rsidRDefault="00C75F4E" w:rsidP="00C75F4E">
      <w:pPr>
        <w:tabs>
          <w:tab w:val="left" w:pos="567"/>
        </w:tabs>
        <w:overflowPunct/>
        <w:autoSpaceDE/>
        <w:autoSpaceDN/>
        <w:snapToGrid w:val="0"/>
        <w:spacing w:after="0"/>
        <w:textAlignment w:val="auto"/>
        <w:rPr>
          <w:rFonts w:ascii="Arial" w:hAnsi="Arial" w:cs="Arial"/>
          <w:lang w:eastAsia="ja-JP"/>
        </w:rPr>
      </w:pPr>
    </w:p>
    <w:p w14:paraId="432E0672" w14:textId="77777777" w:rsidR="00BE3D1F" w:rsidRPr="00EA23F4" w:rsidRDefault="00BE3D1F" w:rsidP="00BE3D1F">
      <w:pPr>
        <w:rPr>
          <w:lang w:eastAsia="ja-JP"/>
        </w:rPr>
      </w:pPr>
    </w:p>
    <w:p w14:paraId="57BA0919" w14:textId="77777777" w:rsidR="00BE3D1F" w:rsidRPr="00B80E37" w:rsidRDefault="00BE3D1F" w:rsidP="00BE3D1F">
      <w:pPr>
        <w:pStyle w:val="ListParagraph"/>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RAN4#95-e, 25th May – 5th June 2020, e-meeting</w:t>
      </w:r>
    </w:p>
    <w:p w14:paraId="16FBDB14"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7E896F3F" w14:textId="77777777" w:rsidR="00C75F4E" w:rsidRPr="00B80E37" w:rsidRDefault="00C75F4E" w:rsidP="00C75F4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797DC463" w14:textId="77777777" w:rsidR="00C75F4E" w:rsidRPr="00B80E37" w:rsidRDefault="00C75F4E" w:rsidP="00C75F4E">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None</w:t>
      </w:r>
      <w:r w:rsidRPr="005F5A39">
        <w:rPr>
          <w:rFonts w:ascii="Arial" w:hAnsi="Arial" w:cs="Arial"/>
          <w:lang w:eastAsia="ja-JP"/>
        </w:rPr>
        <w:t xml:space="preserve"> </w:t>
      </w:r>
      <w:r>
        <w:rPr>
          <w:rFonts w:ascii="Arial" w:hAnsi="Arial" w:cs="Arial"/>
          <w:lang w:eastAsia="ja-JP"/>
        </w:rPr>
        <w:t>(</w:t>
      </w:r>
      <w:proofErr w:type="spellStart"/>
      <w:r w:rsidRPr="000C0439">
        <w:rPr>
          <w:rFonts w:ascii="Arial" w:hAnsi="Arial" w:cs="Arial"/>
        </w:rPr>
        <w:t>NR_SmallData_INACTIVE</w:t>
      </w:r>
      <w:proofErr w:type="spellEnd"/>
      <w:r w:rsidRPr="00B80E37" w:rsidDel="00831A32">
        <w:rPr>
          <w:rFonts w:ascii="Arial" w:hAnsi="Arial" w:cs="Arial"/>
          <w:lang w:eastAsia="ja-JP"/>
        </w:rPr>
        <w:t xml:space="preserve"> </w:t>
      </w:r>
      <w:r w:rsidRPr="00B80E37">
        <w:rPr>
          <w:rFonts w:ascii="Arial" w:hAnsi="Arial" w:cs="Arial"/>
          <w:lang w:eastAsia="ja-JP"/>
        </w:rPr>
        <w:t xml:space="preserve">was </w:t>
      </w:r>
      <w:r>
        <w:rPr>
          <w:rFonts w:ascii="Arial" w:hAnsi="Arial" w:cs="Arial"/>
          <w:lang w:eastAsia="ja-JP"/>
        </w:rPr>
        <w:t>not discussed)</w:t>
      </w:r>
    </w:p>
    <w:p w14:paraId="68E3F795" w14:textId="77777777" w:rsidR="00C75F4E" w:rsidRPr="00B80E37" w:rsidRDefault="00C75F4E" w:rsidP="00C75F4E">
      <w:pPr>
        <w:tabs>
          <w:tab w:val="left" w:pos="567"/>
        </w:tabs>
        <w:overflowPunct/>
        <w:autoSpaceDE/>
        <w:autoSpaceDN/>
        <w:snapToGrid w:val="0"/>
        <w:spacing w:after="0"/>
        <w:textAlignment w:val="auto"/>
        <w:rPr>
          <w:rFonts w:ascii="Arial" w:hAnsi="Arial" w:cs="Arial"/>
          <w:lang w:eastAsia="ja-JP"/>
        </w:rPr>
      </w:pPr>
    </w:p>
    <w:p w14:paraId="0C9E0572" w14:textId="77777777" w:rsidR="00C75F4E" w:rsidRPr="00B80E37" w:rsidRDefault="00C75F4E" w:rsidP="00C75F4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254392A0" w14:textId="77777777" w:rsidR="00C75F4E" w:rsidRDefault="00C75F4E" w:rsidP="00C75F4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13C18AB1" w14:textId="77777777" w:rsidR="00701410" w:rsidRDefault="00701410" w:rsidP="00BE3D1F">
      <w:pPr>
        <w:pStyle w:val="Heading4"/>
        <w:keepNext w:val="0"/>
        <w:rPr>
          <w:lang w:eastAsia="ja-JP"/>
        </w:rPr>
      </w:pPr>
      <w:r>
        <w:rPr>
          <w:lang w:eastAsia="ja-JP"/>
        </w:rPr>
        <w:t>2.4.2</w:t>
      </w:r>
      <w:r>
        <w:rPr>
          <w:lang w:eastAsia="ja-JP"/>
        </w:rPr>
        <w:tab/>
        <w:t>Remaining Open issues</w:t>
      </w:r>
    </w:p>
    <w:p w14:paraId="02F25988" w14:textId="77777777" w:rsidR="00BE3D1F" w:rsidRDefault="00BE3D1F" w:rsidP="00BE3D1F">
      <w:pPr>
        <w:rPr>
          <w:lang w:eastAsia="ja-JP"/>
        </w:rPr>
      </w:pPr>
      <w:r>
        <w:rPr>
          <w:lang w:eastAsia="ja-JP"/>
        </w:rPr>
        <w:t>-</w:t>
      </w:r>
    </w:p>
    <w:p w14:paraId="04191E6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B02F6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C178864"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5CE932EC" w14:textId="11548FC6" w:rsidR="00C75F4E" w:rsidRDefault="00C75F4E" w:rsidP="00701410">
      <w:pPr>
        <w:pStyle w:val="Heading4"/>
        <w:rPr>
          <w:lang w:eastAsia="ja-JP"/>
        </w:rPr>
      </w:pPr>
      <w:r>
        <w:rPr>
          <w:lang w:eastAsia="ja-JP"/>
        </w:rPr>
        <w:t>N/A</w:t>
      </w:r>
    </w:p>
    <w:p w14:paraId="3DDA98E9" w14:textId="6D0B131D"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CE3D8CB" w14:textId="4B5117C5" w:rsidR="00926CD7" w:rsidRPr="00926CD7" w:rsidRDefault="00C75F4E" w:rsidP="00926CD7">
      <w:pPr>
        <w:rPr>
          <w:lang w:eastAsia="ja-JP"/>
        </w:rPr>
      </w:pPr>
      <w:r>
        <w:rPr>
          <w:lang w:eastAsia="ja-JP"/>
        </w:rPr>
        <w:t>N/A</w:t>
      </w:r>
    </w:p>
    <w:p w14:paraId="7C00E55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96C50A4" w14:textId="77777777" w:rsid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926CD7">
        <w:rPr>
          <w:rFonts w:ascii="Arial" w:hAnsi="Arial" w:cs="Arial"/>
          <w:iCs/>
          <w:color w:val="FF0000"/>
        </w:rPr>
        <w:t xml:space="preserve">. </w:t>
      </w:r>
      <w:r w:rsidR="00926CD7">
        <w:rPr>
          <w:rFonts w:ascii="Arial" w:hAnsi="Arial" w:cs="Arial"/>
          <w:iCs/>
          <w:color w:val="FF0000"/>
        </w:rPr>
        <w:br/>
      </w:r>
    </w:p>
    <w:p w14:paraId="63E46721" w14:textId="491B01CA" w:rsidR="00926CD7" w:rsidRPr="00926CD7" w:rsidRDefault="00C75F4E" w:rsidP="00C75F4E">
      <w:pPr>
        <w:tabs>
          <w:tab w:val="left" w:pos="567"/>
        </w:tabs>
        <w:snapToGrid w:val="0"/>
        <w:rPr>
          <w:rFonts w:ascii="Arial" w:hAnsi="Arial" w:cs="Arial"/>
          <w:iCs/>
          <w:color w:val="FF0000"/>
          <w:lang w:val="en-US"/>
        </w:rPr>
      </w:pPr>
      <w:r w:rsidRPr="00C75F4E">
        <w:rPr>
          <w:rFonts w:ascii="Arial" w:hAnsi="Arial" w:cs="Arial"/>
          <w:bCs/>
        </w:rPr>
        <w:t>N/A</w:t>
      </w:r>
    </w:p>
    <w:p w14:paraId="4C555B18" w14:textId="77777777" w:rsidR="005A6C96" w:rsidRDefault="00815869" w:rsidP="005A6C96">
      <w:pPr>
        <w:pStyle w:val="Heading2"/>
      </w:pPr>
      <w:r>
        <w:t>4</w:t>
      </w:r>
      <w:r w:rsidR="005A6C96">
        <w:t>.</w:t>
      </w:r>
      <w:r w:rsidR="005A6C96">
        <w:tab/>
        <w:t>References</w:t>
      </w:r>
    </w:p>
    <w:p w14:paraId="01947619"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3B08FE2" w14:textId="6B747F9B" w:rsidR="00926CD7" w:rsidRDefault="00926CD7" w:rsidP="00926CD7">
      <w:pPr>
        <w:pStyle w:val="Heading2"/>
        <w:rPr>
          <w:lang w:eastAsia="ja-JP"/>
        </w:rPr>
      </w:pPr>
      <w:r w:rsidRPr="00B80E37">
        <w:rPr>
          <w:lang w:eastAsia="ja-JP"/>
        </w:rPr>
        <w:t>4.1</w:t>
      </w:r>
      <w:r w:rsidRPr="00B80E37">
        <w:rPr>
          <w:lang w:eastAsia="ja-JP"/>
        </w:rPr>
        <w:tab/>
        <w:t>RAN1</w:t>
      </w:r>
    </w:p>
    <w:p w14:paraId="6F5041A3" w14:textId="3A316B43" w:rsidR="00900ED4" w:rsidRPr="00900ED4" w:rsidRDefault="00900ED4" w:rsidP="00900ED4">
      <w:pPr>
        <w:rPr>
          <w:lang w:eastAsia="ja-JP"/>
        </w:rPr>
      </w:pPr>
      <w:r>
        <w:rPr>
          <w:lang w:eastAsia="ja-JP"/>
        </w:rPr>
        <w:t>Nothing to report</w:t>
      </w:r>
    </w:p>
    <w:p w14:paraId="1E0F58F5" w14:textId="77777777" w:rsidR="00926CD7" w:rsidRPr="00B80E37" w:rsidRDefault="00926CD7" w:rsidP="00926CD7">
      <w:pPr>
        <w:pStyle w:val="Heading2"/>
        <w:rPr>
          <w:lang w:eastAsia="ja-JP"/>
        </w:rPr>
      </w:pPr>
      <w:r w:rsidRPr="00B80E37">
        <w:rPr>
          <w:lang w:eastAsia="ja-JP"/>
        </w:rPr>
        <w:t>4.2</w:t>
      </w:r>
      <w:r w:rsidRPr="00B80E37">
        <w:rPr>
          <w:lang w:eastAsia="ja-JP"/>
        </w:rPr>
        <w:tab/>
        <w:t>RAN2</w:t>
      </w:r>
    </w:p>
    <w:p w14:paraId="4DD46F11" w14:textId="5E8F38BF" w:rsidR="00926CD7" w:rsidRDefault="00926CD7" w:rsidP="00926CD7">
      <w:pPr>
        <w:tabs>
          <w:tab w:val="left" w:pos="567"/>
        </w:tabs>
        <w:overflowPunct/>
        <w:autoSpaceDE/>
        <w:autoSpaceDN/>
        <w:snapToGrid w:val="0"/>
        <w:spacing w:after="0"/>
        <w:textAlignment w:val="auto"/>
        <w:rPr>
          <w:rFonts w:ascii="Arial" w:hAnsi="Arial" w:cs="Arial"/>
          <w:b/>
          <w:bCs/>
          <w:lang w:eastAsia="ja-JP"/>
        </w:rPr>
      </w:pPr>
      <w:r w:rsidRPr="009C0261">
        <w:rPr>
          <w:rFonts w:ascii="Arial" w:hAnsi="Arial" w:cs="Arial"/>
          <w:b/>
          <w:bCs/>
          <w:lang w:eastAsia="ja-JP"/>
        </w:rPr>
        <w:t>RAN2#11</w:t>
      </w:r>
      <w:r w:rsidR="00C75F4E">
        <w:rPr>
          <w:rFonts w:ascii="Arial" w:hAnsi="Arial" w:cs="Arial"/>
          <w:b/>
          <w:bCs/>
          <w:lang w:eastAsia="ja-JP"/>
        </w:rPr>
        <w:t>1</w:t>
      </w:r>
      <w:r w:rsidRPr="009C0261">
        <w:rPr>
          <w:rFonts w:ascii="Arial" w:hAnsi="Arial" w:cs="Arial"/>
          <w:b/>
          <w:bCs/>
          <w:lang w:eastAsia="ja-JP"/>
        </w:rPr>
        <w:t xml:space="preserve">-e, </w:t>
      </w:r>
      <w:r>
        <w:rPr>
          <w:rFonts w:ascii="Arial" w:hAnsi="Arial" w:cs="Arial"/>
          <w:b/>
          <w:bCs/>
          <w:lang w:eastAsia="ja-JP"/>
        </w:rPr>
        <w:t>17</w:t>
      </w:r>
      <w:r w:rsidRPr="00EA23F4">
        <w:rPr>
          <w:rFonts w:ascii="Arial" w:hAnsi="Arial" w:cs="Arial"/>
          <w:b/>
          <w:bCs/>
          <w:vertAlign w:val="superscript"/>
          <w:lang w:eastAsia="ja-JP"/>
        </w:rPr>
        <w:t>th</w:t>
      </w:r>
      <w:r>
        <w:rPr>
          <w:rFonts w:ascii="Arial" w:hAnsi="Arial" w:cs="Arial"/>
          <w:b/>
          <w:bCs/>
          <w:lang w:eastAsia="ja-JP"/>
        </w:rPr>
        <w:t xml:space="preserve"> – 28</w:t>
      </w:r>
      <w:r w:rsidRPr="00EA23F4">
        <w:rPr>
          <w:rFonts w:ascii="Arial" w:hAnsi="Arial" w:cs="Arial"/>
          <w:b/>
          <w:bCs/>
          <w:vertAlign w:val="superscript"/>
          <w:lang w:eastAsia="ja-JP"/>
        </w:rPr>
        <w:t>th</w:t>
      </w:r>
      <w:r>
        <w:rPr>
          <w:rFonts w:ascii="Arial" w:hAnsi="Arial" w:cs="Arial"/>
          <w:b/>
          <w:bCs/>
          <w:lang w:eastAsia="ja-JP"/>
        </w:rPr>
        <w:t xml:space="preserve"> August</w:t>
      </w:r>
      <w:r w:rsidRPr="009C0261">
        <w:rPr>
          <w:rFonts w:ascii="Arial" w:hAnsi="Arial" w:cs="Arial"/>
          <w:b/>
          <w:bCs/>
          <w:lang w:eastAsia="ja-JP"/>
        </w:rPr>
        <w:t xml:space="preserve"> 2020</w:t>
      </w:r>
      <w:r w:rsidRPr="00B80E37">
        <w:rPr>
          <w:rFonts w:ascii="Arial" w:hAnsi="Arial" w:cs="Arial"/>
          <w:b/>
          <w:bCs/>
          <w:lang w:eastAsia="ja-JP"/>
        </w:rPr>
        <w:t xml:space="preserve">, </w:t>
      </w:r>
      <w:r>
        <w:rPr>
          <w:rFonts w:ascii="Arial" w:hAnsi="Arial" w:cs="Arial"/>
          <w:b/>
          <w:bCs/>
          <w:lang w:eastAsia="ja-JP"/>
        </w:rPr>
        <w:t>e-meeting</w:t>
      </w:r>
    </w:p>
    <w:p w14:paraId="3780E455" w14:textId="77777777" w:rsidR="00F5498F" w:rsidRPr="00B80E37" w:rsidRDefault="00F5498F" w:rsidP="00926CD7">
      <w:pPr>
        <w:tabs>
          <w:tab w:val="left" w:pos="567"/>
        </w:tabs>
        <w:overflowPunct/>
        <w:autoSpaceDE/>
        <w:autoSpaceDN/>
        <w:snapToGrid w:val="0"/>
        <w:spacing w:after="0"/>
        <w:textAlignment w:val="auto"/>
        <w:rPr>
          <w:rFonts w:ascii="Arial" w:hAnsi="Arial" w:cs="Arial"/>
          <w:b/>
          <w:bCs/>
          <w:lang w:eastAsia="ja-JP"/>
        </w:rPr>
      </w:pPr>
    </w:p>
    <w:tbl>
      <w:tblPr>
        <w:tblW w:w="10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6160"/>
        <w:gridCol w:w="2696"/>
      </w:tblGrid>
      <w:tr w:rsidR="00F5498F" w:rsidRPr="00F5498F" w14:paraId="0B45961A" w14:textId="77777777" w:rsidTr="00F5498F">
        <w:trPr>
          <w:trHeight w:val="290"/>
        </w:trPr>
        <w:tc>
          <w:tcPr>
            <w:tcW w:w="1348" w:type="dxa"/>
            <w:shd w:val="clear" w:color="auto" w:fill="auto"/>
            <w:noWrap/>
            <w:vAlign w:val="center"/>
            <w:hideMark/>
          </w:tcPr>
          <w:p w14:paraId="651C8F6B" w14:textId="77777777" w:rsidR="00F5498F" w:rsidRPr="00F5498F" w:rsidRDefault="00F5498F" w:rsidP="00F5498F">
            <w:pPr>
              <w:jc w:val="both"/>
              <w:rPr>
                <w:lang w:eastAsia="ja-JP"/>
              </w:rPr>
            </w:pPr>
            <w:r w:rsidRPr="00F5498F">
              <w:rPr>
                <w:lang w:eastAsia="ja-JP"/>
              </w:rPr>
              <w:t>R2-2006550</w:t>
            </w:r>
          </w:p>
        </w:tc>
        <w:tc>
          <w:tcPr>
            <w:tcW w:w="6160" w:type="dxa"/>
            <w:shd w:val="clear" w:color="auto" w:fill="auto"/>
            <w:noWrap/>
            <w:vAlign w:val="center"/>
            <w:hideMark/>
          </w:tcPr>
          <w:p w14:paraId="13B6F196" w14:textId="77777777" w:rsidR="00F5498F" w:rsidRPr="00F5498F" w:rsidRDefault="00F5498F" w:rsidP="00F5498F">
            <w:pPr>
              <w:jc w:val="both"/>
              <w:rPr>
                <w:lang w:eastAsia="ja-JP"/>
              </w:rPr>
            </w:pPr>
            <w:r w:rsidRPr="00F5498F">
              <w:rPr>
                <w:lang w:eastAsia="ja-JP"/>
              </w:rPr>
              <w:t>General Considerations on Small Data Transmission</w:t>
            </w:r>
          </w:p>
        </w:tc>
        <w:tc>
          <w:tcPr>
            <w:tcW w:w="2696" w:type="dxa"/>
            <w:shd w:val="clear" w:color="auto" w:fill="auto"/>
            <w:noWrap/>
            <w:vAlign w:val="center"/>
            <w:hideMark/>
          </w:tcPr>
          <w:p w14:paraId="6C5EC8AD" w14:textId="77777777" w:rsidR="00F5498F" w:rsidRPr="00F5498F" w:rsidRDefault="00F5498F" w:rsidP="00F5498F">
            <w:pPr>
              <w:jc w:val="both"/>
              <w:rPr>
                <w:lang w:eastAsia="ja-JP"/>
              </w:rPr>
            </w:pPr>
            <w:r w:rsidRPr="00F5498F">
              <w:rPr>
                <w:lang w:eastAsia="ja-JP"/>
              </w:rPr>
              <w:t>vivo</w:t>
            </w:r>
          </w:p>
        </w:tc>
      </w:tr>
      <w:tr w:rsidR="00F5498F" w:rsidRPr="00F5498F" w14:paraId="135350AF" w14:textId="77777777" w:rsidTr="00F5498F">
        <w:trPr>
          <w:trHeight w:val="290"/>
        </w:trPr>
        <w:tc>
          <w:tcPr>
            <w:tcW w:w="1348" w:type="dxa"/>
            <w:shd w:val="clear" w:color="auto" w:fill="auto"/>
            <w:noWrap/>
            <w:vAlign w:val="center"/>
            <w:hideMark/>
          </w:tcPr>
          <w:p w14:paraId="079C23AA" w14:textId="77777777" w:rsidR="00F5498F" w:rsidRPr="00F5498F" w:rsidRDefault="00F5498F" w:rsidP="00F5498F">
            <w:pPr>
              <w:jc w:val="both"/>
              <w:rPr>
                <w:lang w:eastAsia="ja-JP"/>
              </w:rPr>
            </w:pPr>
            <w:r w:rsidRPr="00F5498F">
              <w:rPr>
                <w:lang w:eastAsia="ja-JP"/>
              </w:rPr>
              <w:lastRenderedPageBreak/>
              <w:t>R2-2006551</w:t>
            </w:r>
          </w:p>
        </w:tc>
        <w:tc>
          <w:tcPr>
            <w:tcW w:w="6160" w:type="dxa"/>
            <w:shd w:val="clear" w:color="auto" w:fill="auto"/>
            <w:noWrap/>
            <w:vAlign w:val="center"/>
            <w:hideMark/>
          </w:tcPr>
          <w:p w14:paraId="0C10D76D" w14:textId="77777777" w:rsidR="00F5498F" w:rsidRPr="00F5498F" w:rsidRDefault="00F5498F" w:rsidP="00F5498F">
            <w:pPr>
              <w:jc w:val="both"/>
              <w:rPr>
                <w:lang w:eastAsia="ja-JP"/>
              </w:rPr>
            </w:pPr>
            <w:r w:rsidRPr="00F5498F">
              <w:rPr>
                <w:lang w:eastAsia="ja-JP"/>
              </w:rPr>
              <w:t>Supporting Small Data Transmission via RA procedure</w:t>
            </w:r>
          </w:p>
        </w:tc>
        <w:tc>
          <w:tcPr>
            <w:tcW w:w="2696" w:type="dxa"/>
            <w:shd w:val="clear" w:color="auto" w:fill="auto"/>
            <w:noWrap/>
            <w:vAlign w:val="center"/>
            <w:hideMark/>
          </w:tcPr>
          <w:p w14:paraId="7D251994" w14:textId="77777777" w:rsidR="00F5498F" w:rsidRPr="00F5498F" w:rsidRDefault="00F5498F" w:rsidP="00F5498F">
            <w:pPr>
              <w:jc w:val="both"/>
              <w:rPr>
                <w:lang w:eastAsia="ja-JP"/>
              </w:rPr>
            </w:pPr>
            <w:r w:rsidRPr="00F5498F">
              <w:rPr>
                <w:lang w:eastAsia="ja-JP"/>
              </w:rPr>
              <w:t>vivo</w:t>
            </w:r>
          </w:p>
        </w:tc>
      </w:tr>
      <w:tr w:rsidR="00F5498F" w:rsidRPr="00F5498F" w14:paraId="45D817D7" w14:textId="77777777" w:rsidTr="00F5498F">
        <w:trPr>
          <w:trHeight w:val="290"/>
        </w:trPr>
        <w:tc>
          <w:tcPr>
            <w:tcW w:w="1348" w:type="dxa"/>
            <w:shd w:val="clear" w:color="auto" w:fill="auto"/>
            <w:noWrap/>
            <w:vAlign w:val="center"/>
            <w:hideMark/>
          </w:tcPr>
          <w:p w14:paraId="7E4AFE3F" w14:textId="77777777" w:rsidR="00F5498F" w:rsidRPr="00F5498F" w:rsidRDefault="00F5498F" w:rsidP="00F5498F">
            <w:pPr>
              <w:jc w:val="both"/>
              <w:rPr>
                <w:lang w:eastAsia="ja-JP"/>
              </w:rPr>
            </w:pPr>
            <w:r w:rsidRPr="00F5498F">
              <w:rPr>
                <w:lang w:eastAsia="ja-JP"/>
              </w:rPr>
              <w:t>R2-2006582</w:t>
            </w:r>
          </w:p>
        </w:tc>
        <w:tc>
          <w:tcPr>
            <w:tcW w:w="6160" w:type="dxa"/>
            <w:shd w:val="clear" w:color="auto" w:fill="auto"/>
            <w:noWrap/>
            <w:vAlign w:val="center"/>
            <w:hideMark/>
          </w:tcPr>
          <w:p w14:paraId="1E08AB54" w14:textId="77777777" w:rsidR="00F5498F" w:rsidRPr="00F5498F" w:rsidRDefault="00F5498F" w:rsidP="00F5498F">
            <w:pPr>
              <w:jc w:val="both"/>
              <w:rPr>
                <w:lang w:eastAsia="ja-JP"/>
              </w:rPr>
            </w:pPr>
            <w:r w:rsidRPr="00F5498F">
              <w:rPr>
                <w:lang w:eastAsia="ja-JP"/>
              </w:rPr>
              <w:t>Common aspects between RACH and CG-based scheme</w:t>
            </w:r>
          </w:p>
        </w:tc>
        <w:tc>
          <w:tcPr>
            <w:tcW w:w="2696" w:type="dxa"/>
            <w:shd w:val="clear" w:color="auto" w:fill="auto"/>
            <w:noWrap/>
            <w:vAlign w:val="center"/>
            <w:hideMark/>
          </w:tcPr>
          <w:p w14:paraId="4DA1737B" w14:textId="77777777" w:rsidR="00F5498F" w:rsidRPr="00F5498F" w:rsidRDefault="00F5498F" w:rsidP="00F5498F">
            <w:pPr>
              <w:jc w:val="both"/>
              <w:rPr>
                <w:lang w:eastAsia="ja-JP"/>
              </w:rPr>
            </w:pPr>
            <w:r w:rsidRPr="00F5498F">
              <w:rPr>
                <w:lang w:eastAsia="ja-JP"/>
              </w:rPr>
              <w:t xml:space="preserve">Huawei, </w:t>
            </w:r>
            <w:proofErr w:type="spellStart"/>
            <w:r w:rsidRPr="00F5498F">
              <w:rPr>
                <w:lang w:eastAsia="ja-JP"/>
              </w:rPr>
              <w:t>HiSilicon</w:t>
            </w:r>
            <w:proofErr w:type="spellEnd"/>
          </w:p>
        </w:tc>
      </w:tr>
      <w:tr w:rsidR="00F5498F" w:rsidRPr="00F5498F" w14:paraId="3775470E" w14:textId="77777777" w:rsidTr="00F5498F">
        <w:trPr>
          <w:trHeight w:val="290"/>
        </w:trPr>
        <w:tc>
          <w:tcPr>
            <w:tcW w:w="1348" w:type="dxa"/>
            <w:shd w:val="clear" w:color="auto" w:fill="auto"/>
            <w:noWrap/>
            <w:vAlign w:val="center"/>
            <w:hideMark/>
          </w:tcPr>
          <w:p w14:paraId="0E176B00" w14:textId="77777777" w:rsidR="00F5498F" w:rsidRPr="00F5498F" w:rsidRDefault="00F5498F" w:rsidP="00F5498F">
            <w:pPr>
              <w:jc w:val="both"/>
              <w:rPr>
                <w:lang w:eastAsia="ja-JP"/>
              </w:rPr>
            </w:pPr>
            <w:r w:rsidRPr="00F5498F">
              <w:rPr>
                <w:lang w:eastAsia="ja-JP"/>
              </w:rPr>
              <w:t>R2-2006583</w:t>
            </w:r>
          </w:p>
        </w:tc>
        <w:tc>
          <w:tcPr>
            <w:tcW w:w="6160" w:type="dxa"/>
            <w:shd w:val="clear" w:color="auto" w:fill="auto"/>
            <w:noWrap/>
            <w:vAlign w:val="center"/>
            <w:hideMark/>
          </w:tcPr>
          <w:p w14:paraId="337094F3" w14:textId="77777777" w:rsidR="00F5498F" w:rsidRPr="00F5498F" w:rsidRDefault="00F5498F" w:rsidP="00F5498F">
            <w:pPr>
              <w:jc w:val="both"/>
              <w:rPr>
                <w:lang w:eastAsia="ja-JP"/>
              </w:rPr>
            </w:pPr>
            <w:r w:rsidRPr="00F5498F">
              <w:rPr>
                <w:lang w:eastAsia="ja-JP"/>
              </w:rPr>
              <w:t>Small data transmission with RA-based schemes</w:t>
            </w:r>
          </w:p>
        </w:tc>
        <w:tc>
          <w:tcPr>
            <w:tcW w:w="2696" w:type="dxa"/>
            <w:shd w:val="clear" w:color="auto" w:fill="auto"/>
            <w:noWrap/>
            <w:vAlign w:val="center"/>
            <w:hideMark/>
          </w:tcPr>
          <w:p w14:paraId="010EFFBB" w14:textId="77777777" w:rsidR="00F5498F" w:rsidRPr="00F5498F" w:rsidRDefault="00F5498F" w:rsidP="00F5498F">
            <w:pPr>
              <w:jc w:val="both"/>
              <w:rPr>
                <w:lang w:eastAsia="ja-JP"/>
              </w:rPr>
            </w:pPr>
            <w:r w:rsidRPr="00F5498F">
              <w:rPr>
                <w:lang w:eastAsia="ja-JP"/>
              </w:rPr>
              <w:t xml:space="preserve">Huawei, </w:t>
            </w:r>
            <w:proofErr w:type="spellStart"/>
            <w:r w:rsidRPr="00F5498F">
              <w:rPr>
                <w:lang w:eastAsia="ja-JP"/>
              </w:rPr>
              <w:t>HiSilicon</w:t>
            </w:r>
            <w:proofErr w:type="spellEnd"/>
          </w:p>
        </w:tc>
      </w:tr>
      <w:tr w:rsidR="00F5498F" w:rsidRPr="00F5498F" w14:paraId="3FF88487" w14:textId="77777777" w:rsidTr="00F5498F">
        <w:trPr>
          <w:trHeight w:val="290"/>
        </w:trPr>
        <w:tc>
          <w:tcPr>
            <w:tcW w:w="1348" w:type="dxa"/>
            <w:shd w:val="clear" w:color="auto" w:fill="auto"/>
            <w:noWrap/>
            <w:vAlign w:val="center"/>
            <w:hideMark/>
          </w:tcPr>
          <w:p w14:paraId="2933BEAD" w14:textId="77777777" w:rsidR="00F5498F" w:rsidRPr="00F5498F" w:rsidRDefault="00F5498F" w:rsidP="00F5498F">
            <w:pPr>
              <w:jc w:val="both"/>
              <w:rPr>
                <w:lang w:eastAsia="ja-JP"/>
              </w:rPr>
            </w:pPr>
            <w:r w:rsidRPr="00F5498F">
              <w:rPr>
                <w:lang w:eastAsia="ja-JP"/>
              </w:rPr>
              <w:t>R2-2006653</w:t>
            </w:r>
          </w:p>
        </w:tc>
        <w:tc>
          <w:tcPr>
            <w:tcW w:w="6160" w:type="dxa"/>
            <w:shd w:val="clear" w:color="auto" w:fill="auto"/>
            <w:noWrap/>
            <w:vAlign w:val="center"/>
            <w:hideMark/>
          </w:tcPr>
          <w:p w14:paraId="4126C8F1" w14:textId="77777777" w:rsidR="00F5498F" w:rsidRPr="00F5498F" w:rsidRDefault="00F5498F" w:rsidP="00F5498F">
            <w:pPr>
              <w:jc w:val="both"/>
              <w:rPr>
                <w:lang w:eastAsia="ja-JP"/>
              </w:rPr>
            </w:pPr>
            <w:r w:rsidRPr="00F5498F">
              <w:rPr>
                <w:lang w:eastAsia="ja-JP"/>
              </w:rPr>
              <w:t>Small data transmission in RRC_IACTIVE state</w:t>
            </w:r>
          </w:p>
        </w:tc>
        <w:tc>
          <w:tcPr>
            <w:tcW w:w="2696" w:type="dxa"/>
            <w:shd w:val="clear" w:color="auto" w:fill="auto"/>
            <w:noWrap/>
            <w:vAlign w:val="center"/>
            <w:hideMark/>
          </w:tcPr>
          <w:p w14:paraId="07F79414" w14:textId="77777777" w:rsidR="00F5498F" w:rsidRPr="00F5498F" w:rsidRDefault="00F5498F" w:rsidP="00F5498F">
            <w:pPr>
              <w:jc w:val="both"/>
              <w:rPr>
                <w:lang w:eastAsia="ja-JP"/>
              </w:rPr>
            </w:pPr>
            <w:r w:rsidRPr="00F5498F">
              <w:rPr>
                <w:lang w:eastAsia="ja-JP"/>
              </w:rPr>
              <w:t>ETRI</w:t>
            </w:r>
          </w:p>
        </w:tc>
      </w:tr>
      <w:tr w:rsidR="00F5498F" w:rsidRPr="00F5498F" w14:paraId="1C4E7DB6" w14:textId="77777777" w:rsidTr="00F5498F">
        <w:trPr>
          <w:trHeight w:val="290"/>
        </w:trPr>
        <w:tc>
          <w:tcPr>
            <w:tcW w:w="1348" w:type="dxa"/>
            <w:shd w:val="clear" w:color="auto" w:fill="auto"/>
            <w:noWrap/>
            <w:vAlign w:val="center"/>
            <w:hideMark/>
          </w:tcPr>
          <w:p w14:paraId="3C0110E6" w14:textId="77777777" w:rsidR="00F5498F" w:rsidRPr="00F5498F" w:rsidRDefault="00F5498F" w:rsidP="00F5498F">
            <w:pPr>
              <w:jc w:val="both"/>
              <w:rPr>
                <w:lang w:eastAsia="ja-JP"/>
              </w:rPr>
            </w:pPr>
            <w:r w:rsidRPr="00F5498F">
              <w:rPr>
                <w:lang w:eastAsia="ja-JP"/>
              </w:rPr>
              <w:t>R2-2006713</w:t>
            </w:r>
          </w:p>
        </w:tc>
        <w:tc>
          <w:tcPr>
            <w:tcW w:w="6160" w:type="dxa"/>
            <w:shd w:val="clear" w:color="auto" w:fill="auto"/>
            <w:noWrap/>
            <w:vAlign w:val="center"/>
            <w:hideMark/>
          </w:tcPr>
          <w:p w14:paraId="0FF229F0" w14:textId="77777777" w:rsidR="00F5498F" w:rsidRPr="00F5498F" w:rsidRDefault="00F5498F" w:rsidP="00F5498F">
            <w:pPr>
              <w:jc w:val="both"/>
              <w:rPr>
                <w:lang w:eastAsia="ja-JP"/>
              </w:rPr>
            </w:pPr>
            <w:r w:rsidRPr="00F5498F">
              <w:rPr>
                <w:lang w:eastAsia="ja-JP"/>
              </w:rPr>
              <w:t>SDT mechanism on RRC/non-RRC based approaches and RACH requirements</w:t>
            </w:r>
          </w:p>
        </w:tc>
        <w:tc>
          <w:tcPr>
            <w:tcW w:w="2696" w:type="dxa"/>
            <w:shd w:val="clear" w:color="auto" w:fill="auto"/>
            <w:noWrap/>
            <w:vAlign w:val="center"/>
            <w:hideMark/>
          </w:tcPr>
          <w:p w14:paraId="583FA29E" w14:textId="77777777" w:rsidR="00F5498F" w:rsidRPr="00F5498F" w:rsidRDefault="00F5498F" w:rsidP="00F5498F">
            <w:pPr>
              <w:jc w:val="both"/>
              <w:rPr>
                <w:lang w:eastAsia="ja-JP"/>
              </w:rPr>
            </w:pPr>
            <w:r w:rsidRPr="00F5498F">
              <w:rPr>
                <w:lang w:eastAsia="ja-JP"/>
              </w:rPr>
              <w:t>Intel Corporation</w:t>
            </w:r>
          </w:p>
        </w:tc>
      </w:tr>
      <w:tr w:rsidR="00F5498F" w:rsidRPr="00F5498F" w14:paraId="1A50ECB8" w14:textId="77777777" w:rsidTr="00F5498F">
        <w:trPr>
          <w:trHeight w:val="290"/>
        </w:trPr>
        <w:tc>
          <w:tcPr>
            <w:tcW w:w="1348" w:type="dxa"/>
            <w:shd w:val="clear" w:color="auto" w:fill="auto"/>
            <w:noWrap/>
            <w:vAlign w:val="center"/>
            <w:hideMark/>
          </w:tcPr>
          <w:p w14:paraId="0A3981B1" w14:textId="77777777" w:rsidR="00F5498F" w:rsidRPr="00F5498F" w:rsidRDefault="00F5498F" w:rsidP="00F5498F">
            <w:pPr>
              <w:jc w:val="both"/>
              <w:rPr>
                <w:lang w:eastAsia="ja-JP"/>
              </w:rPr>
            </w:pPr>
            <w:r w:rsidRPr="00F5498F">
              <w:rPr>
                <w:lang w:eastAsia="ja-JP"/>
              </w:rPr>
              <w:t>R2-2006714</w:t>
            </w:r>
          </w:p>
        </w:tc>
        <w:tc>
          <w:tcPr>
            <w:tcW w:w="6160" w:type="dxa"/>
            <w:shd w:val="clear" w:color="auto" w:fill="auto"/>
            <w:noWrap/>
            <w:vAlign w:val="center"/>
            <w:hideMark/>
          </w:tcPr>
          <w:p w14:paraId="5B311D38" w14:textId="77777777" w:rsidR="00F5498F" w:rsidRPr="00F5498F" w:rsidRDefault="00F5498F" w:rsidP="00F5498F">
            <w:pPr>
              <w:jc w:val="both"/>
              <w:rPr>
                <w:lang w:eastAsia="ja-JP"/>
              </w:rPr>
            </w:pPr>
            <w:r w:rsidRPr="00F5498F">
              <w:rPr>
                <w:lang w:eastAsia="ja-JP"/>
              </w:rPr>
              <w:t>Radio bearer configuration for SDT considering UE context relocation and CU/DU split</w:t>
            </w:r>
          </w:p>
        </w:tc>
        <w:tc>
          <w:tcPr>
            <w:tcW w:w="2696" w:type="dxa"/>
            <w:shd w:val="clear" w:color="auto" w:fill="auto"/>
            <w:noWrap/>
            <w:vAlign w:val="center"/>
            <w:hideMark/>
          </w:tcPr>
          <w:p w14:paraId="063AD6D9" w14:textId="77777777" w:rsidR="00F5498F" w:rsidRPr="00F5498F" w:rsidRDefault="00F5498F" w:rsidP="00F5498F">
            <w:pPr>
              <w:jc w:val="both"/>
              <w:rPr>
                <w:lang w:eastAsia="ja-JP"/>
              </w:rPr>
            </w:pPr>
            <w:r w:rsidRPr="00F5498F">
              <w:rPr>
                <w:lang w:eastAsia="ja-JP"/>
              </w:rPr>
              <w:t>Intel Corporation</w:t>
            </w:r>
          </w:p>
        </w:tc>
      </w:tr>
      <w:tr w:rsidR="00F5498F" w:rsidRPr="00F5498F" w14:paraId="387B7EF7" w14:textId="77777777" w:rsidTr="00F5498F">
        <w:trPr>
          <w:trHeight w:val="290"/>
        </w:trPr>
        <w:tc>
          <w:tcPr>
            <w:tcW w:w="1348" w:type="dxa"/>
            <w:shd w:val="clear" w:color="auto" w:fill="auto"/>
            <w:noWrap/>
            <w:vAlign w:val="center"/>
            <w:hideMark/>
          </w:tcPr>
          <w:p w14:paraId="2D9616ED" w14:textId="77777777" w:rsidR="00F5498F" w:rsidRPr="00F5498F" w:rsidRDefault="00F5498F" w:rsidP="00F5498F">
            <w:pPr>
              <w:jc w:val="both"/>
              <w:rPr>
                <w:lang w:eastAsia="ja-JP"/>
              </w:rPr>
            </w:pPr>
            <w:r w:rsidRPr="00F5498F">
              <w:rPr>
                <w:lang w:eastAsia="ja-JP"/>
              </w:rPr>
              <w:t>R2-2006772</w:t>
            </w:r>
          </w:p>
        </w:tc>
        <w:tc>
          <w:tcPr>
            <w:tcW w:w="6160" w:type="dxa"/>
            <w:shd w:val="clear" w:color="auto" w:fill="auto"/>
            <w:noWrap/>
            <w:vAlign w:val="center"/>
            <w:hideMark/>
          </w:tcPr>
          <w:p w14:paraId="71FA51E5" w14:textId="77777777" w:rsidR="00F5498F" w:rsidRPr="00F5498F" w:rsidRDefault="00F5498F" w:rsidP="00F5498F">
            <w:pPr>
              <w:jc w:val="both"/>
              <w:rPr>
                <w:lang w:eastAsia="ja-JP"/>
              </w:rPr>
            </w:pPr>
            <w:r w:rsidRPr="00F5498F">
              <w:rPr>
                <w:lang w:eastAsia="ja-JP"/>
              </w:rPr>
              <w:t xml:space="preserve">Random Access based Small Data Transmission - </w:t>
            </w:r>
            <w:proofErr w:type="spellStart"/>
            <w:r w:rsidRPr="00F5498F">
              <w:rPr>
                <w:lang w:eastAsia="ja-JP"/>
              </w:rPr>
              <w:t>Signaling</w:t>
            </w:r>
            <w:proofErr w:type="spellEnd"/>
            <w:r w:rsidRPr="00F5498F">
              <w:rPr>
                <w:lang w:eastAsia="ja-JP"/>
              </w:rPr>
              <w:t xml:space="preserve"> Flow</w:t>
            </w:r>
          </w:p>
        </w:tc>
        <w:tc>
          <w:tcPr>
            <w:tcW w:w="2696" w:type="dxa"/>
            <w:shd w:val="clear" w:color="auto" w:fill="auto"/>
            <w:noWrap/>
            <w:vAlign w:val="center"/>
            <w:hideMark/>
          </w:tcPr>
          <w:p w14:paraId="2B24A931" w14:textId="77777777" w:rsidR="00F5498F" w:rsidRPr="00F5498F" w:rsidRDefault="00F5498F" w:rsidP="00F5498F">
            <w:pPr>
              <w:jc w:val="both"/>
              <w:rPr>
                <w:lang w:eastAsia="ja-JP"/>
              </w:rPr>
            </w:pPr>
            <w:r w:rsidRPr="00F5498F">
              <w:rPr>
                <w:lang w:eastAsia="ja-JP"/>
              </w:rPr>
              <w:t>Samsung Electronics Co., Ltd</w:t>
            </w:r>
          </w:p>
        </w:tc>
      </w:tr>
      <w:tr w:rsidR="00F5498F" w:rsidRPr="00F5498F" w14:paraId="4ECF4DDB" w14:textId="77777777" w:rsidTr="00F5498F">
        <w:trPr>
          <w:trHeight w:val="290"/>
        </w:trPr>
        <w:tc>
          <w:tcPr>
            <w:tcW w:w="1348" w:type="dxa"/>
            <w:shd w:val="clear" w:color="auto" w:fill="auto"/>
            <w:noWrap/>
            <w:vAlign w:val="center"/>
            <w:hideMark/>
          </w:tcPr>
          <w:p w14:paraId="74C28C1D" w14:textId="77777777" w:rsidR="00F5498F" w:rsidRPr="00F5498F" w:rsidRDefault="00F5498F" w:rsidP="00F5498F">
            <w:pPr>
              <w:jc w:val="both"/>
              <w:rPr>
                <w:lang w:eastAsia="ja-JP"/>
              </w:rPr>
            </w:pPr>
            <w:r w:rsidRPr="00F5498F">
              <w:rPr>
                <w:lang w:eastAsia="ja-JP"/>
              </w:rPr>
              <w:t>R2-2006773</w:t>
            </w:r>
          </w:p>
        </w:tc>
        <w:tc>
          <w:tcPr>
            <w:tcW w:w="6160" w:type="dxa"/>
            <w:shd w:val="clear" w:color="auto" w:fill="auto"/>
            <w:noWrap/>
            <w:vAlign w:val="center"/>
            <w:hideMark/>
          </w:tcPr>
          <w:p w14:paraId="66863230" w14:textId="77777777" w:rsidR="00F5498F" w:rsidRPr="00F5498F" w:rsidRDefault="00F5498F" w:rsidP="00F5498F">
            <w:pPr>
              <w:jc w:val="both"/>
              <w:rPr>
                <w:lang w:eastAsia="ja-JP"/>
              </w:rPr>
            </w:pPr>
            <w:r w:rsidRPr="00F5498F">
              <w:rPr>
                <w:lang w:eastAsia="ja-JP"/>
              </w:rPr>
              <w:t>Random Access based Small Data Transmission - Details</w:t>
            </w:r>
          </w:p>
        </w:tc>
        <w:tc>
          <w:tcPr>
            <w:tcW w:w="2696" w:type="dxa"/>
            <w:shd w:val="clear" w:color="auto" w:fill="auto"/>
            <w:noWrap/>
            <w:vAlign w:val="center"/>
            <w:hideMark/>
          </w:tcPr>
          <w:p w14:paraId="45404CCE" w14:textId="77777777" w:rsidR="00F5498F" w:rsidRPr="00F5498F" w:rsidRDefault="00F5498F" w:rsidP="00F5498F">
            <w:pPr>
              <w:jc w:val="both"/>
              <w:rPr>
                <w:lang w:eastAsia="ja-JP"/>
              </w:rPr>
            </w:pPr>
            <w:r w:rsidRPr="00F5498F">
              <w:rPr>
                <w:lang w:eastAsia="ja-JP"/>
              </w:rPr>
              <w:t>Samsung Electronics Co., Ltd</w:t>
            </w:r>
          </w:p>
        </w:tc>
      </w:tr>
      <w:tr w:rsidR="00F5498F" w:rsidRPr="00F5498F" w14:paraId="2B9D935D" w14:textId="77777777" w:rsidTr="00F5498F">
        <w:trPr>
          <w:trHeight w:val="290"/>
        </w:trPr>
        <w:tc>
          <w:tcPr>
            <w:tcW w:w="1348" w:type="dxa"/>
            <w:shd w:val="clear" w:color="auto" w:fill="auto"/>
            <w:noWrap/>
            <w:vAlign w:val="center"/>
            <w:hideMark/>
          </w:tcPr>
          <w:p w14:paraId="01EAAE4B" w14:textId="77777777" w:rsidR="00F5498F" w:rsidRPr="00F5498F" w:rsidRDefault="00F5498F" w:rsidP="00F5498F">
            <w:pPr>
              <w:jc w:val="both"/>
              <w:rPr>
                <w:lang w:eastAsia="ja-JP"/>
              </w:rPr>
            </w:pPr>
            <w:r w:rsidRPr="00F5498F">
              <w:rPr>
                <w:lang w:eastAsia="ja-JP"/>
              </w:rPr>
              <w:t>R2-2006800</w:t>
            </w:r>
          </w:p>
        </w:tc>
        <w:tc>
          <w:tcPr>
            <w:tcW w:w="6160" w:type="dxa"/>
            <w:shd w:val="clear" w:color="auto" w:fill="auto"/>
            <w:noWrap/>
            <w:vAlign w:val="center"/>
            <w:hideMark/>
          </w:tcPr>
          <w:p w14:paraId="232D1DA8" w14:textId="77777777" w:rsidR="00F5498F" w:rsidRPr="00F5498F" w:rsidRDefault="00F5498F" w:rsidP="00F5498F">
            <w:pPr>
              <w:jc w:val="both"/>
              <w:rPr>
                <w:lang w:eastAsia="ja-JP"/>
              </w:rPr>
            </w:pPr>
            <w:r w:rsidRPr="00F5498F">
              <w:rPr>
                <w:lang w:eastAsia="ja-JP"/>
              </w:rPr>
              <w:t>Handling of small data transmission in RRC_INACTIVE</w:t>
            </w:r>
          </w:p>
        </w:tc>
        <w:tc>
          <w:tcPr>
            <w:tcW w:w="2696" w:type="dxa"/>
            <w:shd w:val="clear" w:color="auto" w:fill="auto"/>
            <w:noWrap/>
            <w:vAlign w:val="center"/>
            <w:hideMark/>
          </w:tcPr>
          <w:p w14:paraId="14D78888" w14:textId="77777777" w:rsidR="00F5498F" w:rsidRPr="00F5498F" w:rsidRDefault="00F5498F" w:rsidP="00F5498F">
            <w:pPr>
              <w:jc w:val="both"/>
              <w:rPr>
                <w:lang w:eastAsia="ja-JP"/>
              </w:rPr>
            </w:pPr>
            <w:r w:rsidRPr="00F5498F">
              <w:rPr>
                <w:lang w:eastAsia="ja-JP"/>
              </w:rPr>
              <w:t xml:space="preserve">PANASONIC R&amp;D </w:t>
            </w:r>
            <w:proofErr w:type="spellStart"/>
            <w:r w:rsidRPr="00F5498F">
              <w:rPr>
                <w:lang w:eastAsia="ja-JP"/>
              </w:rPr>
              <w:t>Center</w:t>
            </w:r>
            <w:proofErr w:type="spellEnd"/>
            <w:r w:rsidRPr="00F5498F">
              <w:rPr>
                <w:lang w:eastAsia="ja-JP"/>
              </w:rPr>
              <w:t xml:space="preserve"> Germany</w:t>
            </w:r>
          </w:p>
        </w:tc>
      </w:tr>
      <w:tr w:rsidR="00F5498F" w:rsidRPr="00F5498F" w14:paraId="1AE293E8" w14:textId="77777777" w:rsidTr="00F5498F">
        <w:trPr>
          <w:trHeight w:val="290"/>
        </w:trPr>
        <w:tc>
          <w:tcPr>
            <w:tcW w:w="1348" w:type="dxa"/>
            <w:shd w:val="clear" w:color="auto" w:fill="auto"/>
            <w:noWrap/>
            <w:vAlign w:val="center"/>
            <w:hideMark/>
          </w:tcPr>
          <w:p w14:paraId="572B14F9" w14:textId="77777777" w:rsidR="00F5498F" w:rsidRPr="00F5498F" w:rsidRDefault="00F5498F" w:rsidP="00F5498F">
            <w:pPr>
              <w:jc w:val="both"/>
              <w:rPr>
                <w:lang w:eastAsia="ja-JP"/>
              </w:rPr>
            </w:pPr>
            <w:r w:rsidRPr="00F5498F">
              <w:rPr>
                <w:lang w:eastAsia="ja-JP"/>
              </w:rPr>
              <w:t>R2-2006824</w:t>
            </w:r>
          </w:p>
        </w:tc>
        <w:tc>
          <w:tcPr>
            <w:tcW w:w="6160" w:type="dxa"/>
            <w:shd w:val="clear" w:color="auto" w:fill="auto"/>
            <w:noWrap/>
            <w:vAlign w:val="center"/>
            <w:hideMark/>
          </w:tcPr>
          <w:p w14:paraId="2AD08B85" w14:textId="77777777" w:rsidR="00F5498F" w:rsidRPr="00F5498F" w:rsidRDefault="00F5498F" w:rsidP="00F5498F">
            <w:pPr>
              <w:jc w:val="both"/>
              <w:rPr>
                <w:lang w:eastAsia="ja-JP"/>
              </w:rPr>
            </w:pPr>
            <w:r w:rsidRPr="00F5498F">
              <w:rPr>
                <w:lang w:eastAsia="ja-JP"/>
              </w:rPr>
              <w:t>The RACH-Based Small Data Transmission</w:t>
            </w:r>
          </w:p>
        </w:tc>
        <w:tc>
          <w:tcPr>
            <w:tcW w:w="2696" w:type="dxa"/>
            <w:shd w:val="clear" w:color="auto" w:fill="auto"/>
            <w:noWrap/>
            <w:vAlign w:val="center"/>
            <w:hideMark/>
          </w:tcPr>
          <w:p w14:paraId="1D8538D9" w14:textId="77777777" w:rsidR="00F5498F" w:rsidRPr="00F5498F" w:rsidRDefault="00F5498F" w:rsidP="00F5498F">
            <w:pPr>
              <w:jc w:val="both"/>
              <w:rPr>
                <w:lang w:eastAsia="ja-JP"/>
              </w:rPr>
            </w:pPr>
            <w:r w:rsidRPr="00F5498F">
              <w:rPr>
                <w:lang w:eastAsia="ja-JP"/>
              </w:rPr>
              <w:t xml:space="preserve">PANASONIC R&amp;D </w:t>
            </w:r>
            <w:proofErr w:type="spellStart"/>
            <w:r w:rsidRPr="00F5498F">
              <w:rPr>
                <w:lang w:eastAsia="ja-JP"/>
              </w:rPr>
              <w:t>Center</w:t>
            </w:r>
            <w:proofErr w:type="spellEnd"/>
            <w:r w:rsidRPr="00F5498F">
              <w:rPr>
                <w:lang w:eastAsia="ja-JP"/>
              </w:rPr>
              <w:t xml:space="preserve"> Germany</w:t>
            </w:r>
          </w:p>
        </w:tc>
      </w:tr>
      <w:tr w:rsidR="00F5498F" w:rsidRPr="00F5498F" w14:paraId="12E45569" w14:textId="77777777" w:rsidTr="00F5498F">
        <w:trPr>
          <w:trHeight w:val="290"/>
        </w:trPr>
        <w:tc>
          <w:tcPr>
            <w:tcW w:w="1348" w:type="dxa"/>
            <w:shd w:val="clear" w:color="auto" w:fill="auto"/>
            <w:noWrap/>
            <w:vAlign w:val="center"/>
            <w:hideMark/>
          </w:tcPr>
          <w:p w14:paraId="0150F22B" w14:textId="77777777" w:rsidR="00F5498F" w:rsidRPr="00F5498F" w:rsidRDefault="00F5498F" w:rsidP="00F5498F">
            <w:pPr>
              <w:jc w:val="both"/>
              <w:rPr>
                <w:lang w:eastAsia="ja-JP"/>
              </w:rPr>
            </w:pPr>
            <w:r w:rsidRPr="00F5498F">
              <w:rPr>
                <w:lang w:eastAsia="ja-JP"/>
              </w:rPr>
              <w:t>R2-2006829</w:t>
            </w:r>
          </w:p>
        </w:tc>
        <w:tc>
          <w:tcPr>
            <w:tcW w:w="6160" w:type="dxa"/>
            <w:shd w:val="clear" w:color="auto" w:fill="auto"/>
            <w:noWrap/>
            <w:vAlign w:val="center"/>
            <w:hideMark/>
          </w:tcPr>
          <w:p w14:paraId="196708A8" w14:textId="77777777" w:rsidR="00F5498F" w:rsidRPr="00F5498F" w:rsidRDefault="00F5498F" w:rsidP="00F5498F">
            <w:pPr>
              <w:jc w:val="both"/>
              <w:rPr>
                <w:lang w:eastAsia="ja-JP"/>
              </w:rPr>
            </w:pPr>
            <w:r w:rsidRPr="00F5498F">
              <w:rPr>
                <w:lang w:eastAsia="ja-JP"/>
              </w:rPr>
              <w:t>Requirements and Solutions for INACTIVE Small Data Transmission</w:t>
            </w:r>
          </w:p>
        </w:tc>
        <w:tc>
          <w:tcPr>
            <w:tcW w:w="2696" w:type="dxa"/>
            <w:shd w:val="clear" w:color="auto" w:fill="auto"/>
            <w:noWrap/>
            <w:vAlign w:val="center"/>
            <w:hideMark/>
          </w:tcPr>
          <w:p w14:paraId="20C3CEE1" w14:textId="77777777" w:rsidR="00F5498F" w:rsidRPr="00F5498F" w:rsidRDefault="00F5498F" w:rsidP="00F5498F">
            <w:pPr>
              <w:jc w:val="both"/>
              <w:rPr>
                <w:lang w:eastAsia="ja-JP"/>
              </w:rPr>
            </w:pPr>
            <w:r w:rsidRPr="00F5498F">
              <w:rPr>
                <w:lang w:eastAsia="ja-JP"/>
              </w:rPr>
              <w:t>MediaTek Inc.</w:t>
            </w:r>
          </w:p>
        </w:tc>
      </w:tr>
      <w:tr w:rsidR="00F5498F" w:rsidRPr="00F5498F" w14:paraId="479ED77B" w14:textId="77777777" w:rsidTr="00F5498F">
        <w:trPr>
          <w:trHeight w:val="290"/>
        </w:trPr>
        <w:tc>
          <w:tcPr>
            <w:tcW w:w="1348" w:type="dxa"/>
            <w:shd w:val="clear" w:color="auto" w:fill="auto"/>
            <w:noWrap/>
            <w:vAlign w:val="center"/>
            <w:hideMark/>
          </w:tcPr>
          <w:p w14:paraId="5CAD59CC" w14:textId="77777777" w:rsidR="00F5498F" w:rsidRPr="00F5498F" w:rsidRDefault="00F5498F" w:rsidP="00F5498F">
            <w:pPr>
              <w:jc w:val="both"/>
              <w:rPr>
                <w:lang w:eastAsia="ja-JP"/>
              </w:rPr>
            </w:pPr>
            <w:r w:rsidRPr="00F5498F">
              <w:rPr>
                <w:lang w:eastAsia="ja-JP"/>
              </w:rPr>
              <w:t>R2-2006830</w:t>
            </w:r>
          </w:p>
        </w:tc>
        <w:tc>
          <w:tcPr>
            <w:tcW w:w="6160" w:type="dxa"/>
            <w:shd w:val="clear" w:color="auto" w:fill="auto"/>
            <w:noWrap/>
            <w:vAlign w:val="center"/>
            <w:hideMark/>
          </w:tcPr>
          <w:p w14:paraId="015AD598" w14:textId="77777777" w:rsidR="00F5498F" w:rsidRPr="00F5498F" w:rsidRDefault="00F5498F" w:rsidP="00F5498F">
            <w:pPr>
              <w:jc w:val="both"/>
              <w:rPr>
                <w:lang w:eastAsia="ja-JP"/>
              </w:rPr>
            </w:pPr>
            <w:r w:rsidRPr="00F5498F">
              <w:rPr>
                <w:lang w:eastAsia="ja-JP"/>
              </w:rPr>
              <w:t>Subsequent Transmission of Small data in INACTIVE</w:t>
            </w:r>
          </w:p>
        </w:tc>
        <w:tc>
          <w:tcPr>
            <w:tcW w:w="2696" w:type="dxa"/>
            <w:shd w:val="clear" w:color="auto" w:fill="auto"/>
            <w:noWrap/>
            <w:vAlign w:val="center"/>
            <w:hideMark/>
          </w:tcPr>
          <w:p w14:paraId="14C0E85C" w14:textId="77777777" w:rsidR="00F5498F" w:rsidRPr="00F5498F" w:rsidRDefault="00F5498F" w:rsidP="00F5498F">
            <w:pPr>
              <w:jc w:val="both"/>
              <w:rPr>
                <w:lang w:eastAsia="ja-JP"/>
              </w:rPr>
            </w:pPr>
            <w:r w:rsidRPr="00F5498F">
              <w:rPr>
                <w:lang w:eastAsia="ja-JP"/>
              </w:rPr>
              <w:t>MediaTek Inc.</w:t>
            </w:r>
          </w:p>
        </w:tc>
      </w:tr>
      <w:tr w:rsidR="00F5498F" w:rsidRPr="00F5498F" w14:paraId="08DB1E2A" w14:textId="77777777" w:rsidTr="00F5498F">
        <w:trPr>
          <w:trHeight w:val="290"/>
        </w:trPr>
        <w:tc>
          <w:tcPr>
            <w:tcW w:w="1348" w:type="dxa"/>
            <w:shd w:val="clear" w:color="auto" w:fill="auto"/>
            <w:noWrap/>
            <w:vAlign w:val="center"/>
            <w:hideMark/>
          </w:tcPr>
          <w:p w14:paraId="33BD68A8" w14:textId="77777777" w:rsidR="00F5498F" w:rsidRPr="00F5498F" w:rsidRDefault="00F5498F" w:rsidP="00F5498F">
            <w:pPr>
              <w:jc w:val="both"/>
              <w:rPr>
                <w:lang w:eastAsia="ja-JP"/>
              </w:rPr>
            </w:pPr>
            <w:r w:rsidRPr="00F5498F">
              <w:rPr>
                <w:lang w:eastAsia="ja-JP"/>
              </w:rPr>
              <w:t>R2-2006836</w:t>
            </w:r>
          </w:p>
        </w:tc>
        <w:tc>
          <w:tcPr>
            <w:tcW w:w="6160" w:type="dxa"/>
            <w:shd w:val="clear" w:color="auto" w:fill="auto"/>
            <w:noWrap/>
            <w:vAlign w:val="center"/>
            <w:hideMark/>
          </w:tcPr>
          <w:p w14:paraId="0464C476" w14:textId="77777777" w:rsidR="00F5498F" w:rsidRPr="00F5498F" w:rsidRDefault="00F5498F" w:rsidP="00F5498F">
            <w:pPr>
              <w:jc w:val="both"/>
              <w:rPr>
                <w:lang w:eastAsia="ja-JP"/>
              </w:rPr>
            </w:pPr>
            <w:r w:rsidRPr="00F5498F">
              <w:rPr>
                <w:lang w:eastAsia="ja-JP"/>
              </w:rPr>
              <w:t>Procedure of Small Data Transmission</w:t>
            </w:r>
          </w:p>
        </w:tc>
        <w:tc>
          <w:tcPr>
            <w:tcW w:w="2696" w:type="dxa"/>
            <w:shd w:val="clear" w:color="auto" w:fill="auto"/>
            <w:noWrap/>
            <w:vAlign w:val="center"/>
            <w:hideMark/>
          </w:tcPr>
          <w:p w14:paraId="28D184A9" w14:textId="77777777" w:rsidR="00F5498F" w:rsidRPr="00F5498F" w:rsidRDefault="00F5498F" w:rsidP="00F5498F">
            <w:pPr>
              <w:jc w:val="both"/>
              <w:rPr>
                <w:lang w:eastAsia="ja-JP"/>
              </w:rPr>
            </w:pPr>
            <w:r w:rsidRPr="00F5498F">
              <w:rPr>
                <w:lang w:eastAsia="ja-JP"/>
              </w:rPr>
              <w:t>OPPO</w:t>
            </w:r>
          </w:p>
        </w:tc>
      </w:tr>
      <w:tr w:rsidR="00F5498F" w:rsidRPr="00F5498F" w14:paraId="5B57168D" w14:textId="77777777" w:rsidTr="00F5498F">
        <w:trPr>
          <w:trHeight w:val="290"/>
        </w:trPr>
        <w:tc>
          <w:tcPr>
            <w:tcW w:w="1348" w:type="dxa"/>
            <w:shd w:val="clear" w:color="auto" w:fill="auto"/>
            <w:noWrap/>
            <w:vAlign w:val="center"/>
            <w:hideMark/>
          </w:tcPr>
          <w:p w14:paraId="5920F1C5" w14:textId="77777777" w:rsidR="00F5498F" w:rsidRPr="00F5498F" w:rsidRDefault="00F5498F" w:rsidP="00F5498F">
            <w:pPr>
              <w:jc w:val="both"/>
              <w:rPr>
                <w:lang w:eastAsia="ja-JP"/>
              </w:rPr>
            </w:pPr>
            <w:r w:rsidRPr="00F5498F">
              <w:rPr>
                <w:lang w:eastAsia="ja-JP"/>
              </w:rPr>
              <w:t>R2-2006837</w:t>
            </w:r>
          </w:p>
        </w:tc>
        <w:tc>
          <w:tcPr>
            <w:tcW w:w="6160" w:type="dxa"/>
            <w:shd w:val="clear" w:color="auto" w:fill="auto"/>
            <w:noWrap/>
            <w:vAlign w:val="center"/>
            <w:hideMark/>
          </w:tcPr>
          <w:p w14:paraId="5FE7FB77" w14:textId="77777777" w:rsidR="00F5498F" w:rsidRPr="00F5498F" w:rsidRDefault="00F5498F" w:rsidP="00F5498F">
            <w:pPr>
              <w:jc w:val="both"/>
              <w:rPr>
                <w:lang w:eastAsia="ja-JP"/>
              </w:rPr>
            </w:pPr>
            <w:r w:rsidRPr="00F5498F">
              <w:rPr>
                <w:lang w:eastAsia="ja-JP"/>
              </w:rPr>
              <w:t>The Conditions for Small Data Transmission in Inactive State</w:t>
            </w:r>
          </w:p>
        </w:tc>
        <w:tc>
          <w:tcPr>
            <w:tcW w:w="2696" w:type="dxa"/>
            <w:shd w:val="clear" w:color="auto" w:fill="auto"/>
            <w:noWrap/>
            <w:vAlign w:val="center"/>
            <w:hideMark/>
          </w:tcPr>
          <w:p w14:paraId="61A6E975" w14:textId="77777777" w:rsidR="00F5498F" w:rsidRPr="00F5498F" w:rsidRDefault="00F5498F" w:rsidP="00F5498F">
            <w:pPr>
              <w:jc w:val="both"/>
              <w:rPr>
                <w:lang w:eastAsia="ja-JP"/>
              </w:rPr>
            </w:pPr>
            <w:r w:rsidRPr="00F5498F">
              <w:rPr>
                <w:lang w:eastAsia="ja-JP"/>
              </w:rPr>
              <w:t>OPPO</w:t>
            </w:r>
          </w:p>
        </w:tc>
      </w:tr>
      <w:tr w:rsidR="00F5498F" w:rsidRPr="00F5498F" w14:paraId="4EE07D86" w14:textId="77777777" w:rsidTr="00F5498F">
        <w:trPr>
          <w:trHeight w:val="290"/>
        </w:trPr>
        <w:tc>
          <w:tcPr>
            <w:tcW w:w="1348" w:type="dxa"/>
            <w:shd w:val="clear" w:color="auto" w:fill="auto"/>
            <w:noWrap/>
            <w:vAlign w:val="center"/>
            <w:hideMark/>
          </w:tcPr>
          <w:p w14:paraId="37091263" w14:textId="77777777" w:rsidR="00F5498F" w:rsidRPr="00F5498F" w:rsidRDefault="00F5498F" w:rsidP="00F5498F">
            <w:pPr>
              <w:jc w:val="both"/>
              <w:rPr>
                <w:lang w:eastAsia="ja-JP"/>
              </w:rPr>
            </w:pPr>
            <w:r w:rsidRPr="00F5498F">
              <w:rPr>
                <w:lang w:eastAsia="ja-JP"/>
              </w:rPr>
              <w:t>R2-2006845</w:t>
            </w:r>
          </w:p>
        </w:tc>
        <w:tc>
          <w:tcPr>
            <w:tcW w:w="6160" w:type="dxa"/>
            <w:shd w:val="clear" w:color="auto" w:fill="auto"/>
            <w:noWrap/>
            <w:vAlign w:val="center"/>
            <w:hideMark/>
          </w:tcPr>
          <w:p w14:paraId="721340C5" w14:textId="77777777" w:rsidR="00F5498F" w:rsidRPr="00F5498F" w:rsidRDefault="00F5498F" w:rsidP="00F5498F">
            <w:pPr>
              <w:jc w:val="both"/>
              <w:rPr>
                <w:lang w:eastAsia="ja-JP"/>
              </w:rPr>
            </w:pPr>
            <w:r w:rsidRPr="00F5498F">
              <w:rPr>
                <w:lang w:eastAsia="ja-JP"/>
              </w:rPr>
              <w:t>RACH based small data transmission</w:t>
            </w:r>
          </w:p>
        </w:tc>
        <w:tc>
          <w:tcPr>
            <w:tcW w:w="2696" w:type="dxa"/>
            <w:shd w:val="clear" w:color="auto" w:fill="auto"/>
            <w:noWrap/>
            <w:vAlign w:val="center"/>
            <w:hideMark/>
          </w:tcPr>
          <w:p w14:paraId="67A8B97A" w14:textId="77777777" w:rsidR="00F5498F" w:rsidRPr="00F5498F" w:rsidRDefault="00F5498F" w:rsidP="00F5498F">
            <w:pPr>
              <w:jc w:val="both"/>
              <w:rPr>
                <w:lang w:eastAsia="ja-JP"/>
              </w:rPr>
            </w:pPr>
            <w:r w:rsidRPr="00F5498F">
              <w:rPr>
                <w:lang w:eastAsia="ja-JP"/>
              </w:rPr>
              <w:t>ITL</w:t>
            </w:r>
          </w:p>
        </w:tc>
      </w:tr>
      <w:tr w:rsidR="00F5498F" w:rsidRPr="00F5498F" w14:paraId="5BDBB318" w14:textId="77777777" w:rsidTr="00F5498F">
        <w:trPr>
          <w:trHeight w:val="290"/>
        </w:trPr>
        <w:tc>
          <w:tcPr>
            <w:tcW w:w="1348" w:type="dxa"/>
            <w:shd w:val="clear" w:color="auto" w:fill="auto"/>
            <w:noWrap/>
            <w:vAlign w:val="center"/>
            <w:hideMark/>
          </w:tcPr>
          <w:p w14:paraId="153C4F5B" w14:textId="77777777" w:rsidR="00F5498F" w:rsidRPr="00F5498F" w:rsidRDefault="00F5498F" w:rsidP="00F5498F">
            <w:pPr>
              <w:jc w:val="both"/>
              <w:rPr>
                <w:lang w:eastAsia="ja-JP"/>
              </w:rPr>
            </w:pPr>
            <w:r w:rsidRPr="00F5498F">
              <w:rPr>
                <w:lang w:eastAsia="ja-JP"/>
              </w:rPr>
              <w:t>R2-2006865</w:t>
            </w:r>
          </w:p>
        </w:tc>
        <w:tc>
          <w:tcPr>
            <w:tcW w:w="6160" w:type="dxa"/>
            <w:shd w:val="clear" w:color="auto" w:fill="auto"/>
            <w:noWrap/>
            <w:vAlign w:val="center"/>
            <w:hideMark/>
          </w:tcPr>
          <w:p w14:paraId="45BD0916" w14:textId="77777777" w:rsidR="00F5498F" w:rsidRPr="00F5498F" w:rsidRDefault="00F5498F" w:rsidP="00F5498F">
            <w:pPr>
              <w:jc w:val="both"/>
              <w:rPr>
                <w:lang w:eastAsia="ja-JP"/>
              </w:rPr>
            </w:pPr>
            <w:r w:rsidRPr="00F5498F">
              <w:rPr>
                <w:lang w:eastAsia="ja-JP"/>
              </w:rPr>
              <w:t>Topics for small data transmission in INACTIVE</w:t>
            </w:r>
          </w:p>
        </w:tc>
        <w:tc>
          <w:tcPr>
            <w:tcW w:w="2696" w:type="dxa"/>
            <w:shd w:val="clear" w:color="auto" w:fill="auto"/>
            <w:noWrap/>
            <w:vAlign w:val="center"/>
            <w:hideMark/>
          </w:tcPr>
          <w:p w14:paraId="00125F39" w14:textId="77777777" w:rsidR="00F5498F" w:rsidRPr="00F5498F" w:rsidRDefault="00F5498F" w:rsidP="00F5498F">
            <w:pPr>
              <w:jc w:val="both"/>
              <w:rPr>
                <w:lang w:eastAsia="ja-JP"/>
              </w:rPr>
            </w:pPr>
            <w:r w:rsidRPr="00F5498F">
              <w:rPr>
                <w:lang w:eastAsia="ja-JP"/>
              </w:rPr>
              <w:t>Fujitsu</w:t>
            </w:r>
          </w:p>
        </w:tc>
      </w:tr>
      <w:tr w:rsidR="00F5498F" w:rsidRPr="00F5498F" w14:paraId="36C80DCD" w14:textId="77777777" w:rsidTr="00F5498F">
        <w:trPr>
          <w:trHeight w:val="290"/>
        </w:trPr>
        <w:tc>
          <w:tcPr>
            <w:tcW w:w="1348" w:type="dxa"/>
            <w:shd w:val="clear" w:color="auto" w:fill="auto"/>
            <w:noWrap/>
            <w:vAlign w:val="center"/>
            <w:hideMark/>
          </w:tcPr>
          <w:p w14:paraId="16729210" w14:textId="77777777" w:rsidR="00F5498F" w:rsidRPr="00F5498F" w:rsidRDefault="00F5498F" w:rsidP="00F5498F">
            <w:pPr>
              <w:jc w:val="both"/>
              <w:rPr>
                <w:lang w:eastAsia="ja-JP"/>
              </w:rPr>
            </w:pPr>
            <w:r w:rsidRPr="00F5498F">
              <w:rPr>
                <w:lang w:eastAsia="ja-JP"/>
              </w:rPr>
              <w:t>R2-2006991</w:t>
            </w:r>
          </w:p>
        </w:tc>
        <w:tc>
          <w:tcPr>
            <w:tcW w:w="6160" w:type="dxa"/>
            <w:shd w:val="clear" w:color="auto" w:fill="auto"/>
            <w:noWrap/>
            <w:vAlign w:val="center"/>
            <w:hideMark/>
          </w:tcPr>
          <w:p w14:paraId="445A37F8" w14:textId="77777777" w:rsidR="00F5498F" w:rsidRPr="00F5498F" w:rsidRDefault="00F5498F" w:rsidP="00F5498F">
            <w:pPr>
              <w:jc w:val="both"/>
              <w:rPr>
                <w:lang w:eastAsia="ja-JP"/>
              </w:rPr>
            </w:pPr>
            <w:r w:rsidRPr="00F5498F">
              <w:rPr>
                <w:lang w:eastAsia="ja-JP"/>
              </w:rPr>
              <w:t>Requirements and scopes of Small Data Transmissions</w:t>
            </w:r>
          </w:p>
        </w:tc>
        <w:tc>
          <w:tcPr>
            <w:tcW w:w="2696" w:type="dxa"/>
            <w:shd w:val="clear" w:color="auto" w:fill="auto"/>
            <w:noWrap/>
            <w:vAlign w:val="center"/>
            <w:hideMark/>
          </w:tcPr>
          <w:p w14:paraId="5421FBDC" w14:textId="77777777" w:rsidR="00F5498F" w:rsidRPr="00F5498F" w:rsidRDefault="00F5498F" w:rsidP="00F5498F">
            <w:pPr>
              <w:jc w:val="both"/>
              <w:rPr>
                <w:lang w:eastAsia="ja-JP"/>
              </w:rPr>
            </w:pPr>
            <w:r w:rsidRPr="00F5498F">
              <w:rPr>
                <w:lang w:eastAsia="ja-JP"/>
              </w:rPr>
              <w:t>CATT</w:t>
            </w:r>
          </w:p>
        </w:tc>
      </w:tr>
      <w:tr w:rsidR="00F5498F" w:rsidRPr="00F5498F" w14:paraId="151DC51B" w14:textId="77777777" w:rsidTr="00F5498F">
        <w:trPr>
          <w:trHeight w:val="290"/>
        </w:trPr>
        <w:tc>
          <w:tcPr>
            <w:tcW w:w="1348" w:type="dxa"/>
            <w:shd w:val="clear" w:color="auto" w:fill="auto"/>
            <w:noWrap/>
            <w:vAlign w:val="center"/>
            <w:hideMark/>
          </w:tcPr>
          <w:p w14:paraId="33C63403" w14:textId="77777777" w:rsidR="00F5498F" w:rsidRPr="00F5498F" w:rsidRDefault="00F5498F" w:rsidP="00F5498F">
            <w:pPr>
              <w:jc w:val="both"/>
              <w:rPr>
                <w:lang w:eastAsia="ja-JP"/>
              </w:rPr>
            </w:pPr>
            <w:r w:rsidRPr="00F5498F">
              <w:rPr>
                <w:lang w:eastAsia="ja-JP"/>
              </w:rPr>
              <w:t>R2-2006992</w:t>
            </w:r>
          </w:p>
        </w:tc>
        <w:tc>
          <w:tcPr>
            <w:tcW w:w="6160" w:type="dxa"/>
            <w:shd w:val="clear" w:color="auto" w:fill="auto"/>
            <w:noWrap/>
            <w:vAlign w:val="center"/>
            <w:hideMark/>
          </w:tcPr>
          <w:p w14:paraId="55C615F4" w14:textId="77777777" w:rsidR="00F5498F" w:rsidRPr="00F5498F" w:rsidRDefault="00F5498F" w:rsidP="00F5498F">
            <w:pPr>
              <w:jc w:val="both"/>
              <w:rPr>
                <w:lang w:eastAsia="ja-JP"/>
              </w:rPr>
            </w:pPr>
            <w:r w:rsidRPr="00F5498F">
              <w:rPr>
                <w:lang w:eastAsia="ja-JP"/>
              </w:rPr>
              <w:t>General procedure analysis for Small Data Transmissions</w:t>
            </w:r>
          </w:p>
        </w:tc>
        <w:tc>
          <w:tcPr>
            <w:tcW w:w="2696" w:type="dxa"/>
            <w:shd w:val="clear" w:color="auto" w:fill="auto"/>
            <w:noWrap/>
            <w:vAlign w:val="center"/>
            <w:hideMark/>
          </w:tcPr>
          <w:p w14:paraId="2B451AB1" w14:textId="77777777" w:rsidR="00F5498F" w:rsidRPr="00F5498F" w:rsidRDefault="00F5498F" w:rsidP="00F5498F">
            <w:pPr>
              <w:jc w:val="both"/>
              <w:rPr>
                <w:lang w:eastAsia="ja-JP"/>
              </w:rPr>
            </w:pPr>
            <w:r w:rsidRPr="00F5498F">
              <w:rPr>
                <w:lang w:eastAsia="ja-JP"/>
              </w:rPr>
              <w:t>CATT</w:t>
            </w:r>
          </w:p>
        </w:tc>
      </w:tr>
      <w:tr w:rsidR="00F5498F" w:rsidRPr="00F5498F" w14:paraId="1266F809" w14:textId="77777777" w:rsidTr="00F5498F">
        <w:trPr>
          <w:trHeight w:val="290"/>
        </w:trPr>
        <w:tc>
          <w:tcPr>
            <w:tcW w:w="1348" w:type="dxa"/>
            <w:shd w:val="clear" w:color="auto" w:fill="auto"/>
            <w:noWrap/>
            <w:vAlign w:val="center"/>
            <w:hideMark/>
          </w:tcPr>
          <w:p w14:paraId="321F5741" w14:textId="77777777" w:rsidR="00F5498F" w:rsidRPr="00F5498F" w:rsidRDefault="00F5498F" w:rsidP="00F5498F">
            <w:pPr>
              <w:jc w:val="both"/>
              <w:rPr>
                <w:lang w:eastAsia="ja-JP"/>
              </w:rPr>
            </w:pPr>
            <w:r w:rsidRPr="00F5498F">
              <w:rPr>
                <w:lang w:eastAsia="ja-JP"/>
              </w:rPr>
              <w:t>R2-2007047</w:t>
            </w:r>
          </w:p>
        </w:tc>
        <w:tc>
          <w:tcPr>
            <w:tcW w:w="6160" w:type="dxa"/>
            <w:shd w:val="clear" w:color="auto" w:fill="auto"/>
            <w:noWrap/>
            <w:vAlign w:val="center"/>
            <w:hideMark/>
          </w:tcPr>
          <w:p w14:paraId="77632629" w14:textId="77777777" w:rsidR="00F5498F" w:rsidRPr="00F5498F" w:rsidRDefault="00F5498F" w:rsidP="00F5498F">
            <w:pPr>
              <w:jc w:val="both"/>
              <w:rPr>
                <w:lang w:eastAsia="ja-JP"/>
              </w:rPr>
            </w:pPr>
            <w:r w:rsidRPr="00F5498F">
              <w:rPr>
                <w:lang w:eastAsia="ja-JP"/>
              </w:rPr>
              <w:t>Discussion on UL small data transmissions for RACH-based schemes</w:t>
            </w:r>
          </w:p>
        </w:tc>
        <w:tc>
          <w:tcPr>
            <w:tcW w:w="2696" w:type="dxa"/>
            <w:shd w:val="clear" w:color="auto" w:fill="auto"/>
            <w:noWrap/>
            <w:vAlign w:val="center"/>
            <w:hideMark/>
          </w:tcPr>
          <w:p w14:paraId="31BBF306" w14:textId="77777777" w:rsidR="00F5498F" w:rsidRPr="00F5498F" w:rsidRDefault="00F5498F" w:rsidP="00F5498F">
            <w:pPr>
              <w:jc w:val="both"/>
              <w:rPr>
                <w:lang w:eastAsia="ja-JP"/>
              </w:rPr>
            </w:pPr>
            <w:proofErr w:type="spellStart"/>
            <w:r w:rsidRPr="00F5498F">
              <w:rPr>
                <w:lang w:eastAsia="ja-JP"/>
              </w:rPr>
              <w:t>Spreadtrum</w:t>
            </w:r>
            <w:proofErr w:type="spellEnd"/>
            <w:r w:rsidRPr="00F5498F">
              <w:rPr>
                <w:lang w:eastAsia="ja-JP"/>
              </w:rPr>
              <w:t xml:space="preserve"> Communications</w:t>
            </w:r>
          </w:p>
        </w:tc>
      </w:tr>
      <w:tr w:rsidR="00F5498F" w:rsidRPr="00F5498F" w14:paraId="47BBCAFB" w14:textId="77777777" w:rsidTr="00F5498F">
        <w:trPr>
          <w:trHeight w:val="290"/>
        </w:trPr>
        <w:tc>
          <w:tcPr>
            <w:tcW w:w="1348" w:type="dxa"/>
            <w:shd w:val="clear" w:color="auto" w:fill="auto"/>
            <w:noWrap/>
            <w:vAlign w:val="center"/>
            <w:hideMark/>
          </w:tcPr>
          <w:p w14:paraId="1346365B" w14:textId="77777777" w:rsidR="00F5498F" w:rsidRPr="00F5498F" w:rsidRDefault="00F5498F" w:rsidP="00F5498F">
            <w:pPr>
              <w:jc w:val="both"/>
              <w:rPr>
                <w:lang w:eastAsia="ja-JP"/>
              </w:rPr>
            </w:pPr>
            <w:r w:rsidRPr="00F5498F">
              <w:rPr>
                <w:lang w:eastAsia="ja-JP"/>
              </w:rPr>
              <w:t>R2-2007069</w:t>
            </w:r>
          </w:p>
        </w:tc>
        <w:tc>
          <w:tcPr>
            <w:tcW w:w="6160" w:type="dxa"/>
            <w:shd w:val="clear" w:color="auto" w:fill="auto"/>
            <w:noWrap/>
            <w:vAlign w:val="center"/>
            <w:hideMark/>
          </w:tcPr>
          <w:p w14:paraId="07A006AC" w14:textId="77777777" w:rsidR="00F5498F" w:rsidRPr="00F5498F" w:rsidRDefault="00F5498F" w:rsidP="00F5498F">
            <w:pPr>
              <w:jc w:val="both"/>
              <w:rPr>
                <w:lang w:eastAsia="ja-JP"/>
              </w:rPr>
            </w:pPr>
            <w:r w:rsidRPr="00F5498F">
              <w:rPr>
                <w:lang w:eastAsia="ja-JP"/>
              </w:rPr>
              <w:t>Small data transmission in RRC_INACTIVE state</w:t>
            </w:r>
          </w:p>
        </w:tc>
        <w:tc>
          <w:tcPr>
            <w:tcW w:w="2696" w:type="dxa"/>
            <w:shd w:val="clear" w:color="auto" w:fill="auto"/>
            <w:noWrap/>
            <w:vAlign w:val="center"/>
            <w:hideMark/>
          </w:tcPr>
          <w:p w14:paraId="212C9E26" w14:textId="77777777" w:rsidR="00F5498F" w:rsidRPr="00F5498F" w:rsidRDefault="00F5498F" w:rsidP="00F5498F">
            <w:pPr>
              <w:jc w:val="both"/>
              <w:rPr>
                <w:lang w:eastAsia="ja-JP"/>
              </w:rPr>
            </w:pPr>
            <w:r w:rsidRPr="00F5498F">
              <w:rPr>
                <w:lang w:eastAsia="ja-JP"/>
              </w:rPr>
              <w:t>ETRI</w:t>
            </w:r>
          </w:p>
        </w:tc>
      </w:tr>
      <w:tr w:rsidR="00F5498F" w:rsidRPr="00F5498F" w14:paraId="71EBDF00" w14:textId="77777777" w:rsidTr="00F5498F">
        <w:trPr>
          <w:trHeight w:val="290"/>
        </w:trPr>
        <w:tc>
          <w:tcPr>
            <w:tcW w:w="1348" w:type="dxa"/>
            <w:shd w:val="clear" w:color="auto" w:fill="auto"/>
            <w:noWrap/>
            <w:vAlign w:val="center"/>
            <w:hideMark/>
          </w:tcPr>
          <w:p w14:paraId="0A66DB59" w14:textId="77777777" w:rsidR="00F5498F" w:rsidRPr="00F5498F" w:rsidRDefault="00F5498F" w:rsidP="00F5498F">
            <w:pPr>
              <w:jc w:val="both"/>
              <w:rPr>
                <w:lang w:eastAsia="ja-JP"/>
              </w:rPr>
            </w:pPr>
            <w:r w:rsidRPr="00F5498F">
              <w:rPr>
                <w:lang w:eastAsia="ja-JP"/>
              </w:rPr>
              <w:t>R2-2007125</w:t>
            </w:r>
          </w:p>
        </w:tc>
        <w:tc>
          <w:tcPr>
            <w:tcW w:w="6160" w:type="dxa"/>
            <w:shd w:val="clear" w:color="auto" w:fill="auto"/>
            <w:noWrap/>
            <w:vAlign w:val="center"/>
            <w:hideMark/>
          </w:tcPr>
          <w:p w14:paraId="26F9A8D8" w14:textId="77777777" w:rsidR="00F5498F" w:rsidRPr="00F5498F" w:rsidRDefault="00F5498F" w:rsidP="00F5498F">
            <w:pPr>
              <w:jc w:val="both"/>
              <w:rPr>
                <w:lang w:eastAsia="ja-JP"/>
              </w:rPr>
            </w:pPr>
            <w:r w:rsidRPr="00F5498F">
              <w:rPr>
                <w:lang w:eastAsia="ja-JP"/>
              </w:rPr>
              <w:t>RAN2 Study on the Small Data Enhancement</w:t>
            </w:r>
          </w:p>
        </w:tc>
        <w:tc>
          <w:tcPr>
            <w:tcW w:w="2696" w:type="dxa"/>
            <w:shd w:val="clear" w:color="auto" w:fill="auto"/>
            <w:noWrap/>
            <w:vAlign w:val="center"/>
            <w:hideMark/>
          </w:tcPr>
          <w:p w14:paraId="52CF3332" w14:textId="77777777" w:rsidR="00F5498F" w:rsidRPr="00F5498F" w:rsidRDefault="00F5498F" w:rsidP="00F5498F">
            <w:pPr>
              <w:jc w:val="both"/>
              <w:rPr>
                <w:lang w:eastAsia="ja-JP"/>
              </w:rPr>
            </w:pPr>
            <w:r w:rsidRPr="00F5498F">
              <w:rPr>
                <w:lang w:eastAsia="ja-JP"/>
              </w:rPr>
              <w:t>Apple</w:t>
            </w:r>
          </w:p>
        </w:tc>
      </w:tr>
      <w:tr w:rsidR="00F5498F" w:rsidRPr="00F5498F" w14:paraId="5DCBA4C2" w14:textId="77777777" w:rsidTr="00F5498F">
        <w:trPr>
          <w:trHeight w:val="290"/>
        </w:trPr>
        <w:tc>
          <w:tcPr>
            <w:tcW w:w="1348" w:type="dxa"/>
            <w:shd w:val="clear" w:color="auto" w:fill="auto"/>
            <w:noWrap/>
            <w:vAlign w:val="center"/>
            <w:hideMark/>
          </w:tcPr>
          <w:p w14:paraId="00D6FB0A" w14:textId="77777777" w:rsidR="00F5498F" w:rsidRPr="00F5498F" w:rsidRDefault="00F5498F" w:rsidP="00F5498F">
            <w:pPr>
              <w:jc w:val="both"/>
              <w:rPr>
                <w:lang w:eastAsia="ja-JP"/>
              </w:rPr>
            </w:pPr>
            <w:r w:rsidRPr="00F5498F">
              <w:rPr>
                <w:lang w:eastAsia="ja-JP"/>
              </w:rPr>
              <w:t>R2-2007126</w:t>
            </w:r>
          </w:p>
        </w:tc>
        <w:tc>
          <w:tcPr>
            <w:tcW w:w="6160" w:type="dxa"/>
            <w:shd w:val="clear" w:color="auto" w:fill="auto"/>
            <w:noWrap/>
            <w:vAlign w:val="center"/>
            <w:hideMark/>
          </w:tcPr>
          <w:p w14:paraId="526961CF" w14:textId="77777777" w:rsidR="00F5498F" w:rsidRPr="00F5498F" w:rsidRDefault="00F5498F" w:rsidP="00F5498F">
            <w:pPr>
              <w:jc w:val="both"/>
              <w:rPr>
                <w:lang w:eastAsia="ja-JP"/>
              </w:rPr>
            </w:pPr>
            <w:r w:rsidRPr="00F5498F">
              <w:rPr>
                <w:lang w:eastAsia="ja-JP"/>
              </w:rPr>
              <w:t>Small data transmission via RACH procedure</w:t>
            </w:r>
          </w:p>
        </w:tc>
        <w:tc>
          <w:tcPr>
            <w:tcW w:w="2696" w:type="dxa"/>
            <w:shd w:val="clear" w:color="auto" w:fill="auto"/>
            <w:noWrap/>
            <w:vAlign w:val="center"/>
            <w:hideMark/>
          </w:tcPr>
          <w:p w14:paraId="2FDA1E5D" w14:textId="77777777" w:rsidR="00F5498F" w:rsidRPr="00F5498F" w:rsidRDefault="00F5498F" w:rsidP="00F5498F">
            <w:pPr>
              <w:jc w:val="both"/>
              <w:rPr>
                <w:lang w:eastAsia="ja-JP"/>
              </w:rPr>
            </w:pPr>
            <w:r w:rsidRPr="00F5498F">
              <w:rPr>
                <w:lang w:eastAsia="ja-JP"/>
              </w:rPr>
              <w:t>Apple</w:t>
            </w:r>
          </w:p>
        </w:tc>
      </w:tr>
      <w:tr w:rsidR="00F5498F" w:rsidRPr="00F5498F" w14:paraId="2A2E13D2" w14:textId="77777777" w:rsidTr="00F5498F">
        <w:trPr>
          <w:trHeight w:val="290"/>
        </w:trPr>
        <w:tc>
          <w:tcPr>
            <w:tcW w:w="1348" w:type="dxa"/>
            <w:shd w:val="clear" w:color="auto" w:fill="auto"/>
            <w:noWrap/>
            <w:vAlign w:val="center"/>
            <w:hideMark/>
          </w:tcPr>
          <w:p w14:paraId="687C918C" w14:textId="77777777" w:rsidR="00F5498F" w:rsidRPr="00F5498F" w:rsidRDefault="00F5498F" w:rsidP="00F5498F">
            <w:pPr>
              <w:jc w:val="both"/>
              <w:rPr>
                <w:lang w:eastAsia="ja-JP"/>
              </w:rPr>
            </w:pPr>
            <w:r w:rsidRPr="00F5498F">
              <w:rPr>
                <w:lang w:eastAsia="ja-JP"/>
              </w:rPr>
              <w:t>R2-2007180</w:t>
            </w:r>
          </w:p>
        </w:tc>
        <w:tc>
          <w:tcPr>
            <w:tcW w:w="6160" w:type="dxa"/>
            <w:shd w:val="clear" w:color="auto" w:fill="auto"/>
            <w:noWrap/>
            <w:vAlign w:val="center"/>
            <w:hideMark/>
          </w:tcPr>
          <w:p w14:paraId="0DE8975B" w14:textId="77777777" w:rsidR="00F5498F" w:rsidRPr="00F5498F" w:rsidRDefault="00F5498F" w:rsidP="00F5498F">
            <w:pPr>
              <w:jc w:val="both"/>
              <w:rPr>
                <w:lang w:eastAsia="ja-JP"/>
              </w:rPr>
            </w:pPr>
            <w:r w:rsidRPr="00F5498F">
              <w:rPr>
                <w:lang w:eastAsia="ja-JP"/>
              </w:rPr>
              <w:t xml:space="preserve">Discussion on different aspects </w:t>
            </w:r>
            <w:proofErr w:type="gramStart"/>
            <w:r w:rsidRPr="00F5498F">
              <w:rPr>
                <w:lang w:eastAsia="ja-JP"/>
              </w:rPr>
              <w:t>of  UL</w:t>
            </w:r>
            <w:proofErr w:type="gramEnd"/>
            <w:r w:rsidRPr="00F5498F">
              <w:rPr>
                <w:lang w:eastAsia="ja-JP"/>
              </w:rPr>
              <w:t xml:space="preserve"> Small data transmissions in NR</w:t>
            </w:r>
          </w:p>
        </w:tc>
        <w:tc>
          <w:tcPr>
            <w:tcW w:w="2696" w:type="dxa"/>
            <w:shd w:val="clear" w:color="auto" w:fill="auto"/>
            <w:noWrap/>
            <w:vAlign w:val="center"/>
            <w:hideMark/>
          </w:tcPr>
          <w:p w14:paraId="2F033C53" w14:textId="77777777" w:rsidR="00F5498F" w:rsidRPr="00F5498F" w:rsidRDefault="00F5498F" w:rsidP="00F5498F">
            <w:pPr>
              <w:jc w:val="both"/>
              <w:rPr>
                <w:lang w:eastAsia="ja-JP"/>
              </w:rPr>
            </w:pPr>
            <w:r w:rsidRPr="00F5498F">
              <w:rPr>
                <w:lang w:eastAsia="ja-JP"/>
              </w:rPr>
              <w:t>Sony</w:t>
            </w:r>
          </w:p>
        </w:tc>
      </w:tr>
      <w:tr w:rsidR="00F5498F" w:rsidRPr="00F5498F" w14:paraId="69550F5D" w14:textId="77777777" w:rsidTr="00F5498F">
        <w:trPr>
          <w:trHeight w:val="290"/>
        </w:trPr>
        <w:tc>
          <w:tcPr>
            <w:tcW w:w="1348" w:type="dxa"/>
            <w:shd w:val="clear" w:color="auto" w:fill="auto"/>
            <w:noWrap/>
            <w:vAlign w:val="center"/>
            <w:hideMark/>
          </w:tcPr>
          <w:p w14:paraId="44BB26B2" w14:textId="77777777" w:rsidR="00F5498F" w:rsidRPr="00F5498F" w:rsidRDefault="00F5498F" w:rsidP="00F5498F">
            <w:pPr>
              <w:jc w:val="both"/>
              <w:rPr>
                <w:lang w:eastAsia="ja-JP"/>
              </w:rPr>
            </w:pPr>
            <w:r w:rsidRPr="00F5498F">
              <w:rPr>
                <w:lang w:eastAsia="ja-JP"/>
              </w:rPr>
              <w:t>R2-2007192</w:t>
            </w:r>
          </w:p>
        </w:tc>
        <w:tc>
          <w:tcPr>
            <w:tcW w:w="6160" w:type="dxa"/>
            <w:shd w:val="clear" w:color="auto" w:fill="auto"/>
            <w:noWrap/>
            <w:vAlign w:val="center"/>
            <w:hideMark/>
          </w:tcPr>
          <w:p w14:paraId="5AC85879" w14:textId="77777777" w:rsidR="00F5498F" w:rsidRPr="00F5498F" w:rsidRDefault="00F5498F" w:rsidP="00F5498F">
            <w:pPr>
              <w:jc w:val="both"/>
              <w:rPr>
                <w:lang w:eastAsia="ja-JP"/>
              </w:rPr>
            </w:pPr>
            <w:r w:rsidRPr="00F5498F">
              <w:rPr>
                <w:lang w:eastAsia="ja-JP"/>
              </w:rPr>
              <w:t>Scope for Small Data Transmission</w:t>
            </w:r>
          </w:p>
        </w:tc>
        <w:tc>
          <w:tcPr>
            <w:tcW w:w="2696" w:type="dxa"/>
            <w:shd w:val="clear" w:color="auto" w:fill="auto"/>
            <w:noWrap/>
            <w:vAlign w:val="center"/>
            <w:hideMark/>
          </w:tcPr>
          <w:p w14:paraId="52F703AE" w14:textId="77777777" w:rsidR="00F5498F" w:rsidRPr="00F5498F" w:rsidRDefault="00F5498F" w:rsidP="00F5498F">
            <w:pPr>
              <w:jc w:val="both"/>
              <w:rPr>
                <w:lang w:eastAsia="ja-JP"/>
              </w:rPr>
            </w:pPr>
            <w:r w:rsidRPr="00F5498F">
              <w:rPr>
                <w:lang w:eastAsia="ja-JP"/>
              </w:rPr>
              <w:t>Ericsson</w:t>
            </w:r>
          </w:p>
        </w:tc>
      </w:tr>
      <w:tr w:rsidR="00F5498F" w:rsidRPr="00F5498F" w14:paraId="7C5CE107" w14:textId="77777777" w:rsidTr="00F5498F">
        <w:trPr>
          <w:trHeight w:val="290"/>
        </w:trPr>
        <w:tc>
          <w:tcPr>
            <w:tcW w:w="1348" w:type="dxa"/>
            <w:shd w:val="clear" w:color="auto" w:fill="auto"/>
            <w:noWrap/>
            <w:vAlign w:val="center"/>
            <w:hideMark/>
          </w:tcPr>
          <w:p w14:paraId="7F3B44DD" w14:textId="77777777" w:rsidR="00F5498F" w:rsidRPr="00F5498F" w:rsidRDefault="00F5498F" w:rsidP="00F5498F">
            <w:pPr>
              <w:jc w:val="both"/>
              <w:rPr>
                <w:lang w:eastAsia="ja-JP"/>
              </w:rPr>
            </w:pPr>
            <w:r w:rsidRPr="00F5498F">
              <w:rPr>
                <w:lang w:eastAsia="ja-JP"/>
              </w:rPr>
              <w:t>R2-2007195</w:t>
            </w:r>
          </w:p>
        </w:tc>
        <w:tc>
          <w:tcPr>
            <w:tcW w:w="6160" w:type="dxa"/>
            <w:shd w:val="clear" w:color="auto" w:fill="auto"/>
            <w:noWrap/>
            <w:vAlign w:val="center"/>
            <w:hideMark/>
          </w:tcPr>
          <w:p w14:paraId="1FCDC993" w14:textId="77777777" w:rsidR="00F5498F" w:rsidRPr="00F5498F" w:rsidRDefault="00F5498F" w:rsidP="00F5498F">
            <w:pPr>
              <w:jc w:val="both"/>
              <w:rPr>
                <w:lang w:eastAsia="ja-JP"/>
              </w:rPr>
            </w:pPr>
            <w:r w:rsidRPr="00F5498F">
              <w:rPr>
                <w:lang w:eastAsia="ja-JP"/>
              </w:rPr>
              <w:t>Initial consideration on RACH based SDT</w:t>
            </w:r>
          </w:p>
        </w:tc>
        <w:tc>
          <w:tcPr>
            <w:tcW w:w="2696" w:type="dxa"/>
            <w:shd w:val="clear" w:color="auto" w:fill="auto"/>
            <w:noWrap/>
            <w:vAlign w:val="center"/>
            <w:hideMark/>
          </w:tcPr>
          <w:p w14:paraId="34BAC679" w14:textId="77777777" w:rsidR="00F5498F" w:rsidRPr="00F5498F" w:rsidRDefault="00F5498F" w:rsidP="00F5498F">
            <w:pPr>
              <w:jc w:val="both"/>
              <w:rPr>
                <w:lang w:eastAsia="ja-JP"/>
              </w:rPr>
            </w:pPr>
            <w:r w:rsidRPr="00F5498F">
              <w:rPr>
                <w:lang w:eastAsia="ja-JP"/>
              </w:rPr>
              <w:t>NEC</w:t>
            </w:r>
          </w:p>
        </w:tc>
      </w:tr>
      <w:tr w:rsidR="00F5498F" w:rsidRPr="00F5498F" w14:paraId="30843DF7" w14:textId="77777777" w:rsidTr="00F5498F">
        <w:trPr>
          <w:trHeight w:val="290"/>
        </w:trPr>
        <w:tc>
          <w:tcPr>
            <w:tcW w:w="1348" w:type="dxa"/>
            <w:shd w:val="clear" w:color="auto" w:fill="auto"/>
            <w:noWrap/>
            <w:vAlign w:val="center"/>
            <w:hideMark/>
          </w:tcPr>
          <w:p w14:paraId="1231B7EA" w14:textId="77777777" w:rsidR="00F5498F" w:rsidRPr="00F5498F" w:rsidRDefault="00F5498F" w:rsidP="00F5498F">
            <w:pPr>
              <w:jc w:val="both"/>
              <w:rPr>
                <w:lang w:eastAsia="ja-JP"/>
              </w:rPr>
            </w:pPr>
            <w:r w:rsidRPr="00F5498F">
              <w:rPr>
                <w:lang w:eastAsia="ja-JP"/>
              </w:rPr>
              <w:t>R2-2007197</w:t>
            </w:r>
          </w:p>
        </w:tc>
        <w:tc>
          <w:tcPr>
            <w:tcW w:w="6160" w:type="dxa"/>
            <w:shd w:val="clear" w:color="auto" w:fill="auto"/>
            <w:noWrap/>
            <w:vAlign w:val="center"/>
            <w:hideMark/>
          </w:tcPr>
          <w:p w14:paraId="186954EA" w14:textId="77777777" w:rsidR="00F5498F" w:rsidRPr="00F5498F" w:rsidRDefault="00F5498F" w:rsidP="00F5498F">
            <w:pPr>
              <w:jc w:val="both"/>
              <w:rPr>
                <w:lang w:eastAsia="ja-JP"/>
              </w:rPr>
            </w:pPr>
            <w:r w:rsidRPr="00F5498F">
              <w:rPr>
                <w:lang w:eastAsia="ja-JP"/>
              </w:rPr>
              <w:t>2-step and 4-step based RACH Small Data transmission</w:t>
            </w:r>
          </w:p>
        </w:tc>
        <w:tc>
          <w:tcPr>
            <w:tcW w:w="2696" w:type="dxa"/>
            <w:shd w:val="clear" w:color="auto" w:fill="auto"/>
            <w:noWrap/>
            <w:vAlign w:val="center"/>
            <w:hideMark/>
          </w:tcPr>
          <w:p w14:paraId="1BEB64BC" w14:textId="77777777" w:rsidR="00F5498F" w:rsidRPr="00F5498F" w:rsidRDefault="00F5498F" w:rsidP="00F5498F">
            <w:pPr>
              <w:jc w:val="both"/>
              <w:rPr>
                <w:lang w:eastAsia="ja-JP"/>
              </w:rPr>
            </w:pPr>
            <w:r w:rsidRPr="00F5498F">
              <w:rPr>
                <w:lang w:eastAsia="ja-JP"/>
              </w:rPr>
              <w:t>Ericsson</w:t>
            </w:r>
          </w:p>
        </w:tc>
      </w:tr>
      <w:tr w:rsidR="00F5498F" w:rsidRPr="00F5498F" w14:paraId="5E49A787" w14:textId="77777777" w:rsidTr="00F5498F">
        <w:trPr>
          <w:trHeight w:val="290"/>
        </w:trPr>
        <w:tc>
          <w:tcPr>
            <w:tcW w:w="1348" w:type="dxa"/>
            <w:shd w:val="clear" w:color="auto" w:fill="auto"/>
            <w:noWrap/>
            <w:vAlign w:val="center"/>
            <w:hideMark/>
          </w:tcPr>
          <w:p w14:paraId="5C49F303" w14:textId="77777777" w:rsidR="00F5498F" w:rsidRPr="00F5498F" w:rsidRDefault="00F5498F" w:rsidP="00F5498F">
            <w:pPr>
              <w:jc w:val="both"/>
              <w:rPr>
                <w:lang w:eastAsia="ja-JP"/>
              </w:rPr>
            </w:pPr>
            <w:r w:rsidRPr="00F5498F">
              <w:rPr>
                <w:lang w:eastAsia="ja-JP"/>
              </w:rPr>
              <w:t>R2-2007432</w:t>
            </w:r>
          </w:p>
        </w:tc>
        <w:tc>
          <w:tcPr>
            <w:tcW w:w="6160" w:type="dxa"/>
            <w:shd w:val="clear" w:color="auto" w:fill="auto"/>
            <w:noWrap/>
            <w:vAlign w:val="center"/>
            <w:hideMark/>
          </w:tcPr>
          <w:p w14:paraId="1BFCA278" w14:textId="77777777" w:rsidR="00F5498F" w:rsidRPr="00F5498F" w:rsidRDefault="00F5498F" w:rsidP="00F5498F">
            <w:pPr>
              <w:jc w:val="both"/>
              <w:rPr>
                <w:lang w:eastAsia="ja-JP"/>
              </w:rPr>
            </w:pPr>
            <w:r w:rsidRPr="00F5498F">
              <w:rPr>
                <w:lang w:eastAsia="ja-JP"/>
              </w:rPr>
              <w:t>Scheme selection and scheme switch</w:t>
            </w:r>
          </w:p>
        </w:tc>
        <w:tc>
          <w:tcPr>
            <w:tcW w:w="2696" w:type="dxa"/>
            <w:shd w:val="clear" w:color="auto" w:fill="auto"/>
            <w:noWrap/>
            <w:vAlign w:val="center"/>
            <w:hideMark/>
          </w:tcPr>
          <w:p w14:paraId="45F18A0B" w14:textId="77777777" w:rsidR="00F5498F" w:rsidRPr="00F5498F" w:rsidRDefault="00F5498F" w:rsidP="00F5498F">
            <w:pPr>
              <w:jc w:val="both"/>
              <w:rPr>
                <w:lang w:eastAsia="ja-JP"/>
              </w:rPr>
            </w:pPr>
            <w:r w:rsidRPr="00F5498F">
              <w:rPr>
                <w:lang w:eastAsia="ja-JP"/>
              </w:rPr>
              <w:t>CMCC</w:t>
            </w:r>
          </w:p>
        </w:tc>
      </w:tr>
      <w:tr w:rsidR="00F5498F" w:rsidRPr="00F5498F" w14:paraId="680E7873" w14:textId="77777777" w:rsidTr="00F5498F">
        <w:trPr>
          <w:trHeight w:val="290"/>
        </w:trPr>
        <w:tc>
          <w:tcPr>
            <w:tcW w:w="1348" w:type="dxa"/>
            <w:shd w:val="clear" w:color="auto" w:fill="auto"/>
            <w:noWrap/>
            <w:vAlign w:val="center"/>
            <w:hideMark/>
          </w:tcPr>
          <w:p w14:paraId="4AACD696" w14:textId="77777777" w:rsidR="00F5498F" w:rsidRPr="00F5498F" w:rsidRDefault="00F5498F" w:rsidP="00F5498F">
            <w:pPr>
              <w:jc w:val="both"/>
              <w:rPr>
                <w:lang w:eastAsia="ja-JP"/>
              </w:rPr>
            </w:pPr>
            <w:r w:rsidRPr="00F5498F">
              <w:rPr>
                <w:lang w:eastAsia="ja-JP"/>
              </w:rPr>
              <w:t>R2-2007433</w:t>
            </w:r>
          </w:p>
        </w:tc>
        <w:tc>
          <w:tcPr>
            <w:tcW w:w="6160" w:type="dxa"/>
            <w:shd w:val="clear" w:color="auto" w:fill="auto"/>
            <w:noWrap/>
            <w:vAlign w:val="center"/>
            <w:hideMark/>
          </w:tcPr>
          <w:p w14:paraId="63B10B96" w14:textId="77777777" w:rsidR="00F5498F" w:rsidRPr="00F5498F" w:rsidRDefault="00F5498F" w:rsidP="00F5498F">
            <w:pPr>
              <w:jc w:val="both"/>
              <w:rPr>
                <w:lang w:eastAsia="ja-JP"/>
              </w:rPr>
            </w:pPr>
            <w:r w:rsidRPr="00F5498F">
              <w:rPr>
                <w:lang w:eastAsia="ja-JP"/>
              </w:rPr>
              <w:t>Basic procedure for data transmission in RRC inactive state</w:t>
            </w:r>
          </w:p>
        </w:tc>
        <w:tc>
          <w:tcPr>
            <w:tcW w:w="2696" w:type="dxa"/>
            <w:shd w:val="clear" w:color="auto" w:fill="auto"/>
            <w:noWrap/>
            <w:vAlign w:val="center"/>
            <w:hideMark/>
          </w:tcPr>
          <w:p w14:paraId="1A166431" w14:textId="77777777" w:rsidR="00F5498F" w:rsidRPr="00F5498F" w:rsidRDefault="00F5498F" w:rsidP="00F5498F">
            <w:pPr>
              <w:jc w:val="both"/>
              <w:rPr>
                <w:lang w:eastAsia="ja-JP"/>
              </w:rPr>
            </w:pPr>
            <w:r w:rsidRPr="00F5498F">
              <w:rPr>
                <w:lang w:eastAsia="ja-JP"/>
              </w:rPr>
              <w:t>CMCC</w:t>
            </w:r>
          </w:p>
        </w:tc>
      </w:tr>
      <w:tr w:rsidR="00F5498F" w:rsidRPr="00F5498F" w14:paraId="43E054A5" w14:textId="77777777" w:rsidTr="00F5498F">
        <w:trPr>
          <w:trHeight w:val="290"/>
        </w:trPr>
        <w:tc>
          <w:tcPr>
            <w:tcW w:w="1348" w:type="dxa"/>
            <w:shd w:val="clear" w:color="auto" w:fill="auto"/>
            <w:noWrap/>
            <w:vAlign w:val="center"/>
            <w:hideMark/>
          </w:tcPr>
          <w:p w14:paraId="0E2FCD04" w14:textId="77777777" w:rsidR="00F5498F" w:rsidRPr="00F5498F" w:rsidRDefault="00F5498F" w:rsidP="00F5498F">
            <w:pPr>
              <w:jc w:val="both"/>
              <w:rPr>
                <w:lang w:eastAsia="ja-JP"/>
              </w:rPr>
            </w:pPr>
            <w:r w:rsidRPr="00F5498F">
              <w:rPr>
                <w:lang w:eastAsia="ja-JP"/>
              </w:rPr>
              <w:t>R2-2007447</w:t>
            </w:r>
          </w:p>
        </w:tc>
        <w:tc>
          <w:tcPr>
            <w:tcW w:w="6160" w:type="dxa"/>
            <w:shd w:val="clear" w:color="auto" w:fill="auto"/>
            <w:noWrap/>
            <w:vAlign w:val="center"/>
            <w:hideMark/>
          </w:tcPr>
          <w:p w14:paraId="5AD8C1E2" w14:textId="77777777" w:rsidR="00F5498F" w:rsidRPr="00F5498F" w:rsidRDefault="00F5498F" w:rsidP="00F5498F">
            <w:pPr>
              <w:jc w:val="both"/>
              <w:rPr>
                <w:lang w:eastAsia="ja-JP"/>
              </w:rPr>
            </w:pPr>
            <w:r w:rsidRPr="00F5498F">
              <w:rPr>
                <w:lang w:eastAsia="ja-JP"/>
              </w:rPr>
              <w:t>Work plan for the INACTIVE small data WI</w:t>
            </w:r>
          </w:p>
        </w:tc>
        <w:tc>
          <w:tcPr>
            <w:tcW w:w="2696" w:type="dxa"/>
            <w:shd w:val="clear" w:color="auto" w:fill="auto"/>
            <w:noWrap/>
            <w:vAlign w:val="center"/>
            <w:hideMark/>
          </w:tcPr>
          <w:p w14:paraId="4892D41E" w14:textId="77777777" w:rsidR="00F5498F" w:rsidRPr="00F5498F" w:rsidRDefault="00F5498F" w:rsidP="00F5498F">
            <w:pPr>
              <w:jc w:val="both"/>
              <w:rPr>
                <w:lang w:eastAsia="ja-JP"/>
              </w:rPr>
            </w:pPr>
            <w:r w:rsidRPr="00F5498F">
              <w:rPr>
                <w:lang w:eastAsia="ja-JP"/>
              </w:rPr>
              <w:t>Work Item Rapporteur (ZTE)</w:t>
            </w:r>
          </w:p>
        </w:tc>
      </w:tr>
      <w:tr w:rsidR="00F5498F" w:rsidRPr="00F5498F" w14:paraId="32153426" w14:textId="77777777" w:rsidTr="00F5498F">
        <w:trPr>
          <w:trHeight w:val="290"/>
        </w:trPr>
        <w:tc>
          <w:tcPr>
            <w:tcW w:w="1348" w:type="dxa"/>
            <w:shd w:val="clear" w:color="auto" w:fill="auto"/>
            <w:noWrap/>
            <w:vAlign w:val="center"/>
            <w:hideMark/>
          </w:tcPr>
          <w:p w14:paraId="101C1E4D" w14:textId="77777777" w:rsidR="00F5498F" w:rsidRPr="00F5498F" w:rsidRDefault="00F5498F" w:rsidP="00F5498F">
            <w:pPr>
              <w:jc w:val="both"/>
              <w:rPr>
                <w:lang w:eastAsia="ja-JP"/>
              </w:rPr>
            </w:pPr>
            <w:r w:rsidRPr="00F5498F">
              <w:rPr>
                <w:lang w:eastAsia="ja-JP"/>
              </w:rPr>
              <w:t>R2-2007448</w:t>
            </w:r>
          </w:p>
        </w:tc>
        <w:tc>
          <w:tcPr>
            <w:tcW w:w="6160" w:type="dxa"/>
            <w:shd w:val="clear" w:color="auto" w:fill="auto"/>
            <w:noWrap/>
            <w:vAlign w:val="center"/>
            <w:hideMark/>
          </w:tcPr>
          <w:p w14:paraId="21C33A14" w14:textId="77777777" w:rsidR="00F5498F" w:rsidRPr="00F5498F" w:rsidRDefault="00F5498F" w:rsidP="00F5498F">
            <w:pPr>
              <w:jc w:val="both"/>
              <w:rPr>
                <w:lang w:eastAsia="ja-JP"/>
              </w:rPr>
            </w:pPr>
            <w:r w:rsidRPr="00F5498F">
              <w:rPr>
                <w:lang w:eastAsia="ja-JP"/>
              </w:rPr>
              <w:t>Selection between RRC-based and RRC-less solutions for IDT</w:t>
            </w:r>
          </w:p>
        </w:tc>
        <w:tc>
          <w:tcPr>
            <w:tcW w:w="2696" w:type="dxa"/>
            <w:shd w:val="clear" w:color="auto" w:fill="auto"/>
            <w:noWrap/>
            <w:vAlign w:val="center"/>
            <w:hideMark/>
          </w:tcPr>
          <w:p w14:paraId="5997DD64" w14:textId="77777777" w:rsidR="00F5498F" w:rsidRPr="00F5498F" w:rsidRDefault="00F5498F" w:rsidP="00F5498F">
            <w:pPr>
              <w:jc w:val="both"/>
              <w:rPr>
                <w:lang w:eastAsia="ja-JP"/>
              </w:rPr>
            </w:pPr>
            <w:r w:rsidRPr="00F5498F">
              <w:rPr>
                <w:lang w:eastAsia="ja-JP"/>
              </w:rPr>
              <w:t>ZTE Corporation, Sanechips, CSPG</w:t>
            </w:r>
          </w:p>
        </w:tc>
      </w:tr>
      <w:tr w:rsidR="00F5498F" w:rsidRPr="00F5498F" w14:paraId="45EB7D11" w14:textId="77777777" w:rsidTr="00F5498F">
        <w:trPr>
          <w:trHeight w:val="290"/>
        </w:trPr>
        <w:tc>
          <w:tcPr>
            <w:tcW w:w="1348" w:type="dxa"/>
            <w:shd w:val="clear" w:color="auto" w:fill="auto"/>
            <w:noWrap/>
            <w:vAlign w:val="center"/>
            <w:hideMark/>
          </w:tcPr>
          <w:p w14:paraId="727E6214" w14:textId="77777777" w:rsidR="00F5498F" w:rsidRPr="00F5498F" w:rsidRDefault="00F5498F" w:rsidP="00F5498F">
            <w:pPr>
              <w:jc w:val="both"/>
              <w:rPr>
                <w:lang w:eastAsia="ja-JP"/>
              </w:rPr>
            </w:pPr>
            <w:r w:rsidRPr="00F5498F">
              <w:rPr>
                <w:lang w:eastAsia="ja-JP"/>
              </w:rPr>
              <w:t>R2-2007449</w:t>
            </w:r>
          </w:p>
        </w:tc>
        <w:tc>
          <w:tcPr>
            <w:tcW w:w="6160" w:type="dxa"/>
            <w:shd w:val="clear" w:color="auto" w:fill="auto"/>
            <w:noWrap/>
            <w:vAlign w:val="center"/>
            <w:hideMark/>
          </w:tcPr>
          <w:p w14:paraId="75859605" w14:textId="77777777" w:rsidR="00F5498F" w:rsidRPr="00F5498F" w:rsidRDefault="00F5498F" w:rsidP="00F5498F">
            <w:pPr>
              <w:jc w:val="both"/>
              <w:rPr>
                <w:lang w:eastAsia="ja-JP"/>
              </w:rPr>
            </w:pPr>
            <w:r w:rsidRPr="00F5498F">
              <w:rPr>
                <w:lang w:eastAsia="ja-JP"/>
              </w:rPr>
              <w:t>Details of RRC-based IDT</w:t>
            </w:r>
          </w:p>
        </w:tc>
        <w:tc>
          <w:tcPr>
            <w:tcW w:w="2696" w:type="dxa"/>
            <w:shd w:val="clear" w:color="auto" w:fill="auto"/>
            <w:noWrap/>
            <w:vAlign w:val="center"/>
            <w:hideMark/>
          </w:tcPr>
          <w:p w14:paraId="20D9284B" w14:textId="77777777" w:rsidR="00F5498F" w:rsidRPr="00F5498F" w:rsidRDefault="00F5498F" w:rsidP="00F5498F">
            <w:pPr>
              <w:jc w:val="both"/>
              <w:rPr>
                <w:lang w:eastAsia="ja-JP"/>
              </w:rPr>
            </w:pPr>
            <w:r w:rsidRPr="00F5498F">
              <w:rPr>
                <w:lang w:eastAsia="ja-JP"/>
              </w:rPr>
              <w:t>ZTE Corporation, Sanechips, CSPG</w:t>
            </w:r>
          </w:p>
        </w:tc>
      </w:tr>
      <w:tr w:rsidR="00F5498F" w:rsidRPr="00F5498F" w14:paraId="3F37F801" w14:textId="77777777" w:rsidTr="00F5498F">
        <w:trPr>
          <w:trHeight w:val="290"/>
        </w:trPr>
        <w:tc>
          <w:tcPr>
            <w:tcW w:w="1348" w:type="dxa"/>
            <w:shd w:val="clear" w:color="auto" w:fill="auto"/>
            <w:noWrap/>
            <w:vAlign w:val="center"/>
            <w:hideMark/>
          </w:tcPr>
          <w:p w14:paraId="7629DB60" w14:textId="77777777" w:rsidR="00F5498F" w:rsidRPr="00F5498F" w:rsidRDefault="00F5498F" w:rsidP="00F5498F">
            <w:pPr>
              <w:jc w:val="both"/>
              <w:rPr>
                <w:lang w:eastAsia="ja-JP"/>
              </w:rPr>
            </w:pPr>
            <w:r w:rsidRPr="00F5498F">
              <w:rPr>
                <w:lang w:eastAsia="ja-JP"/>
              </w:rPr>
              <w:t>R2-2007469</w:t>
            </w:r>
          </w:p>
        </w:tc>
        <w:tc>
          <w:tcPr>
            <w:tcW w:w="6160" w:type="dxa"/>
            <w:shd w:val="clear" w:color="auto" w:fill="auto"/>
            <w:noWrap/>
            <w:vAlign w:val="center"/>
            <w:hideMark/>
          </w:tcPr>
          <w:p w14:paraId="3ED1E8C9" w14:textId="77777777" w:rsidR="00F5498F" w:rsidRPr="00F5498F" w:rsidRDefault="00F5498F" w:rsidP="00F5498F">
            <w:pPr>
              <w:jc w:val="both"/>
              <w:rPr>
                <w:lang w:eastAsia="ja-JP"/>
              </w:rPr>
            </w:pPr>
            <w:r w:rsidRPr="00F5498F">
              <w:rPr>
                <w:lang w:eastAsia="ja-JP"/>
              </w:rPr>
              <w:t>UL small data transmissions in 2-step RACH and 4-step RACH</w:t>
            </w:r>
          </w:p>
        </w:tc>
        <w:tc>
          <w:tcPr>
            <w:tcW w:w="2696" w:type="dxa"/>
            <w:shd w:val="clear" w:color="auto" w:fill="auto"/>
            <w:noWrap/>
            <w:vAlign w:val="center"/>
            <w:hideMark/>
          </w:tcPr>
          <w:p w14:paraId="15DC4B0D" w14:textId="77777777" w:rsidR="00F5498F" w:rsidRPr="00F5498F" w:rsidRDefault="00F5498F" w:rsidP="00F5498F">
            <w:pPr>
              <w:jc w:val="both"/>
              <w:rPr>
                <w:lang w:eastAsia="ja-JP"/>
              </w:rPr>
            </w:pPr>
            <w:r w:rsidRPr="00F5498F">
              <w:rPr>
                <w:lang w:eastAsia="ja-JP"/>
              </w:rPr>
              <w:t>Lenovo, Motorola Mobility</w:t>
            </w:r>
          </w:p>
        </w:tc>
      </w:tr>
      <w:tr w:rsidR="00F5498F" w:rsidRPr="00F5498F" w14:paraId="41C11BF4" w14:textId="77777777" w:rsidTr="00F5498F">
        <w:trPr>
          <w:trHeight w:val="290"/>
        </w:trPr>
        <w:tc>
          <w:tcPr>
            <w:tcW w:w="1348" w:type="dxa"/>
            <w:shd w:val="clear" w:color="auto" w:fill="auto"/>
            <w:noWrap/>
            <w:vAlign w:val="center"/>
            <w:hideMark/>
          </w:tcPr>
          <w:p w14:paraId="613226BD" w14:textId="77777777" w:rsidR="00F5498F" w:rsidRPr="00F5498F" w:rsidRDefault="00F5498F" w:rsidP="00F5498F">
            <w:pPr>
              <w:jc w:val="both"/>
              <w:rPr>
                <w:lang w:eastAsia="ja-JP"/>
              </w:rPr>
            </w:pPr>
            <w:r w:rsidRPr="00F5498F">
              <w:rPr>
                <w:lang w:eastAsia="ja-JP"/>
              </w:rPr>
              <w:lastRenderedPageBreak/>
              <w:t>R2-2007479</w:t>
            </w:r>
          </w:p>
        </w:tc>
        <w:tc>
          <w:tcPr>
            <w:tcW w:w="6160" w:type="dxa"/>
            <w:shd w:val="clear" w:color="auto" w:fill="auto"/>
            <w:noWrap/>
            <w:vAlign w:val="center"/>
            <w:hideMark/>
          </w:tcPr>
          <w:p w14:paraId="5C04FB79" w14:textId="77777777" w:rsidR="00F5498F" w:rsidRPr="00F5498F" w:rsidRDefault="00F5498F" w:rsidP="00F5498F">
            <w:pPr>
              <w:jc w:val="both"/>
              <w:rPr>
                <w:lang w:eastAsia="ja-JP"/>
              </w:rPr>
            </w:pPr>
            <w:r w:rsidRPr="00F5498F">
              <w:rPr>
                <w:lang w:eastAsia="ja-JP"/>
              </w:rPr>
              <w:t>The basic principle for small data transmissions</w:t>
            </w:r>
          </w:p>
        </w:tc>
        <w:tc>
          <w:tcPr>
            <w:tcW w:w="2696" w:type="dxa"/>
            <w:shd w:val="clear" w:color="auto" w:fill="auto"/>
            <w:noWrap/>
            <w:vAlign w:val="center"/>
            <w:hideMark/>
          </w:tcPr>
          <w:p w14:paraId="4630307E" w14:textId="77777777" w:rsidR="00F5498F" w:rsidRPr="00F5498F" w:rsidRDefault="00F5498F" w:rsidP="00F5498F">
            <w:pPr>
              <w:jc w:val="both"/>
              <w:rPr>
                <w:lang w:eastAsia="ja-JP"/>
              </w:rPr>
            </w:pPr>
            <w:r w:rsidRPr="00F5498F">
              <w:rPr>
                <w:lang w:eastAsia="ja-JP"/>
              </w:rPr>
              <w:t>Lenovo, Motorola Mobility</w:t>
            </w:r>
          </w:p>
        </w:tc>
      </w:tr>
      <w:tr w:rsidR="00F5498F" w:rsidRPr="00F5498F" w14:paraId="186540C2" w14:textId="77777777" w:rsidTr="00F5498F">
        <w:trPr>
          <w:trHeight w:val="290"/>
        </w:trPr>
        <w:tc>
          <w:tcPr>
            <w:tcW w:w="1348" w:type="dxa"/>
            <w:shd w:val="clear" w:color="auto" w:fill="auto"/>
            <w:noWrap/>
            <w:vAlign w:val="center"/>
            <w:hideMark/>
          </w:tcPr>
          <w:p w14:paraId="285A32BD" w14:textId="77777777" w:rsidR="00F5498F" w:rsidRPr="00F5498F" w:rsidRDefault="00F5498F" w:rsidP="00F5498F">
            <w:pPr>
              <w:jc w:val="both"/>
              <w:rPr>
                <w:lang w:eastAsia="ja-JP"/>
              </w:rPr>
            </w:pPr>
            <w:r w:rsidRPr="00F5498F">
              <w:rPr>
                <w:lang w:eastAsia="ja-JP"/>
              </w:rPr>
              <w:t>R2-2007489</w:t>
            </w:r>
          </w:p>
        </w:tc>
        <w:tc>
          <w:tcPr>
            <w:tcW w:w="6160" w:type="dxa"/>
            <w:shd w:val="clear" w:color="auto" w:fill="auto"/>
            <w:noWrap/>
            <w:vAlign w:val="center"/>
            <w:hideMark/>
          </w:tcPr>
          <w:p w14:paraId="275940FF" w14:textId="77777777" w:rsidR="00F5498F" w:rsidRPr="00F5498F" w:rsidRDefault="00F5498F" w:rsidP="00F5498F">
            <w:pPr>
              <w:jc w:val="both"/>
              <w:rPr>
                <w:lang w:eastAsia="ja-JP"/>
              </w:rPr>
            </w:pPr>
            <w:r w:rsidRPr="00F5498F">
              <w:rPr>
                <w:lang w:eastAsia="ja-JP"/>
              </w:rPr>
              <w:t>Small data transmission over pre-configured PUSCH resources</w:t>
            </w:r>
          </w:p>
        </w:tc>
        <w:tc>
          <w:tcPr>
            <w:tcW w:w="2696" w:type="dxa"/>
            <w:shd w:val="clear" w:color="auto" w:fill="auto"/>
            <w:noWrap/>
            <w:vAlign w:val="center"/>
            <w:hideMark/>
          </w:tcPr>
          <w:p w14:paraId="261F434A" w14:textId="77777777" w:rsidR="00F5498F" w:rsidRPr="00F5498F" w:rsidRDefault="00F5498F" w:rsidP="00F5498F">
            <w:pPr>
              <w:jc w:val="both"/>
              <w:rPr>
                <w:lang w:eastAsia="ja-JP"/>
              </w:rPr>
            </w:pPr>
            <w:r w:rsidRPr="00F5498F">
              <w:rPr>
                <w:lang w:eastAsia="ja-JP"/>
              </w:rPr>
              <w:t>Nokia, Nokia Shanghai Bell</w:t>
            </w:r>
          </w:p>
        </w:tc>
      </w:tr>
      <w:tr w:rsidR="00F5498F" w:rsidRPr="00F5498F" w14:paraId="0E110E6B" w14:textId="77777777" w:rsidTr="00F5498F">
        <w:trPr>
          <w:trHeight w:val="290"/>
        </w:trPr>
        <w:tc>
          <w:tcPr>
            <w:tcW w:w="1348" w:type="dxa"/>
            <w:shd w:val="clear" w:color="auto" w:fill="auto"/>
            <w:noWrap/>
            <w:vAlign w:val="center"/>
            <w:hideMark/>
          </w:tcPr>
          <w:p w14:paraId="7F7201E7" w14:textId="77777777" w:rsidR="00F5498F" w:rsidRPr="00F5498F" w:rsidRDefault="00F5498F" w:rsidP="00F5498F">
            <w:pPr>
              <w:jc w:val="both"/>
              <w:rPr>
                <w:lang w:eastAsia="ja-JP"/>
              </w:rPr>
            </w:pPr>
            <w:r w:rsidRPr="00F5498F">
              <w:rPr>
                <w:lang w:eastAsia="ja-JP"/>
              </w:rPr>
              <w:t>R2-2007540</w:t>
            </w:r>
          </w:p>
        </w:tc>
        <w:tc>
          <w:tcPr>
            <w:tcW w:w="6160" w:type="dxa"/>
            <w:shd w:val="clear" w:color="auto" w:fill="auto"/>
            <w:noWrap/>
            <w:vAlign w:val="center"/>
            <w:hideMark/>
          </w:tcPr>
          <w:p w14:paraId="53BFFA4C" w14:textId="77777777" w:rsidR="00F5498F" w:rsidRPr="00F5498F" w:rsidRDefault="00F5498F" w:rsidP="00F5498F">
            <w:pPr>
              <w:jc w:val="both"/>
              <w:rPr>
                <w:lang w:eastAsia="ja-JP"/>
              </w:rPr>
            </w:pPr>
            <w:r w:rsidRPr="00F5498F">
              <w:rPr>
                <w:lang w:eastAsia="ja-JP"/>
              </w:rPr>
              <w:t>RACH based NR small data transmission</w:t>
            </w:r>
          </w:p>
        </w:tc>
        <w:tc>
          <w:tcPr>
            <w:tcW w:w="2696" w:type="dxa"/>
            <w:shd w:val="clear" w:color="auto" w:fill="auto"/>
            <w:noWrap/>
            <w:vAlign w:val="center"/>
            <w:hideMark/>
          </w:tcPr>
          <w:p w14:paraId="06F2075C" w14:textId="77777777" w:rsidR="00F5498F" w:rsidRPr="00F5498F" w:rsidRDefault="00F5498F" w:rsidP="00F5498F">
            <w:pPr>
              <w:jc w:val="both"/>
              <w:rPr>
                <w:lang w:eastAsia="ja-JP"/>
              </w:rPr>
            </w:pPr>
            <w:r w:rsidRPr="00F5498F">
              <w:rPr>
                <w:lang w:eastAsia="ja-JP"/>
              </w:rPr>
              <w:t>Qualcomm Incorporated</w:t>
            </w:r>
          </w:p>
        </w:tc>
      </w:tr>
      <w:tr w:rsidR="00F5498F" w:rsidRPr="00F5498F" w14:paraId="36D27C93" w14:textId="77777777" w:rsidTr="00F5498F">
        <w:trPr>
          <w:trHeight w:val="290"/>
        </w:trPr>
        <w:tc>
          <w:tcPr>
            <w:tcW w:w="1348" w:type="dxa"/>
            <w:shd w:val="clear" w:color="auto" w:fill="auto"/>
            <w:noWrap/>
            <w:vAlign w:val="center"/>
            <w:hideMark/>
          </w:tcPr>
          <w:p w14:paraId="3F62E8FA" w14:textId="77777777" w:rsidR="00F5498F" w:rsidRPr="00F5498F" w:rsidRDefault="00F5498F" w:rsidP="00F5498F">
            <w:pPr>
              <w:jc w:val="both"/>
              <w:rPr>
                <w:lang w:eastAsia="ja-JP"/>
              </w:rPr>
            </w:pPr>
            <w:r w:rsidRPr="00F5498F">
              <w:rPr>
                <w:lang w:eastAsia="ja-JP"/>
              </w:rPr>
              <w:t>R2-2007541</w:t>
            </w:r>
          </w:p>
        </w:tc>
        <w:tc>
          <w:tcPr>
            <w:tcW w:w="6160" w:type="dxa"/>
            <w:shd w:val="clear" w:color="auto" w:fill="auto"/>
            <w:noWrap/>
            <w:vAlign w:val="center"/>
            <w:hideMark/>
          </w:tcPr>
          <w:p w14:paraId="50908AF2" w14:textId="77777777" w:rsidR="00F5498F" w:rsidRPr="00F5498F" w:rsidRDefault="00F5498F" w:rsidP="00F5498F">
            <w:pPr>
              <w:jc w:val="both"/>
              <w:rPr>
                <w:lang w:eastAsia="ja-JP"/>
              </w:rPr>
            </w:pPr>
            <w:r w:rsidRPr="00F5498F">
              <w:rPr>
                <w:lang w:eastAsia="ja-JP"/>
              </w:rPr>
              <w:t>RACH based uplink small data transmission with or without anchor relocation</w:t>
            </w:r>
          </w:p>
        </w:tc>
        <w:tc>
          <w:tcPr>
            <w:tcW w:w="2696" w:type="dxa"/>
            <w:shd w:val="clear" w:color="auto" w:fill="auto"/>
            <w:noWrap/>
            <w:vAlign w:val="center"/>
            <w:hideMark/>
          </w:tcPr>
          <w:p w14:paraId="542F54BB" w14:textId="77777777" w:rsidR="00F5498F" w:rsidRPr="00F5498F" w:rsidRDefault="00F5498F" w:rsidP="00F5498F">
            <w:pPr>
              <w:jc w:val="both"/>
              <w:rPr>
                <w:lang w:eastAsia="ja-JP"/>
              </w:rPr>
            </w:pPr>
            <w:r w:rsidRPr="00F5498F">
              <w:rPr>
                <w:lang w:eastAsia="ja-JP"/>
              </w:rPr>
              <w:t>Qualcomm Incorporated</w:t>
            </w:r>
          </w:p>
        </w:tc>
      </w:tr>
      <w:tr w:rsidR="00F5498F" w:rsidRPr="00F5498F" w14:paraId="05F2E47D" w14:textId="77777777" w:rsidTr="00F5498F">
        <w:trPr>
          <w:trHeight w:val="290"/>
        </w:trPr>
        <w:tc>
          <w:tcPr>
            <w:tcW w:w="1348" w:type="dxa"/>
            <w:shd w:val="clear" w:color="auto" w:fill="auto"/>
            <w:noWrap/>
            <w:vAlign w:val="center"/>
            <w:hideMark/>
          </w:tcPr>
          <w:p w14:paraId="4401E9CB" w14:textId="77777777" w:rsidR="00F5498F" w:rsidRPr="00F5498F" w:rsidRDefault="00F5498F" w:rsidP="00F5498F">
            <w:pPr>
              <w:jc w:val="both"/>
              <w:rPr>
                <w:lang w:eastAsia="ja-JP"/>
              </w:rPr>
            </w:pPr>
            <w:r w:rsidRPr="00F5498F">
              <w:rPr>
                <w:lang w:eastAsia="ja-JP"/>
              </w:rPr>
              <w:t>R2-2007564</w:t>
            </w:r>
          </w:p>
        </w:tc>
        <w:tc>
          <w:tcPr>
            <w:tcW w:w="6160" w:type="dxa"/>
            <w:shd w:val="clear" w:color="auto" w:fill="auto"/>
            <w:noWrap/>
            <w:vAlign w:val="center"/>
            <w:hideMark/>
          </w:tcPr>
          <w:p w14:paraId="1872FB26" w14:textId="77777777" w:rsidR="00F5498F" w:rsidRPr="00F5498F" w:rsidRDefault="00F5498F" w:rsidP="00F5498F">
            <w:pPr>
              <w:jc w:val="both"/>
              <w:rPr>
                <w:lang w:eastAsia="ja-JP"/>
              </w:rPr>
            </w:pPr>
            <w:r w:rsidRPr="00F5498F">
              <w:rPr>
                <w:lang w:eastAsia="ja-JP"/>
              </w:rPr>
              <w:t>Design of RACH-based Small Data Transmission schemes and common aspects</w:t>
            </w:r>
          </w:p>
        </w:tc>
        <w:tc>
          <w:tcPr>
            <w:tcW w:w="2696" w:type="dxa"/>
            <w:shd w:val="clear" w:color="auto" w:fill="auto"/>
            <w:noWrap/>
            <w:vAlign w:val="center"/>
            <w:hideMark/>
          </w:tcPr>
          <w:p w14:paraId="0E199196" w14:textId="77777777" w:rsidR="00F5498F" w:rsidRPr="00F5498F" w:rsidRDefault="00F5498F" w:rsidP="00F5498F">
            <w:pPr>
              <w:jc w:val="both"/>
              <w:rPr>
                <w:lang w:eastAsia="ja-JP"/>
              </w:rPr>
            </w:pPr>
            <w:r w:rsidRPr="00F5498F">
              <w:rPr>
                <w:lang w:eastAsia="ja-JP"/>
              </w:rPr>
              <w:t>Nokia, Nokia Shanghai Bell</w:t>
            </w:r>
          </w:p>
        </w:tc>
      </w:tr>
      <w:tr w:rsidR="00F5498F" w:rsidRPr="00F5498F" w14:paraId="167DB308" w14:textId="77777777" w:rsidTr="00F5498F">
        <w:trPr>
          <w:trHeight w:val="290"/>
        </w:trPr>
        <w:tc>
          <w:tcPr>
            <w:tcW w:w="1348" w:type="dxa"/>
            <w:shd w:val="clear" w:color="auto" w:fill="auto"/>
            <w:noWrap/>
            <w:vAlign w:val="center"/>
            <w:hideMark/>
          </w:tcPr>
          <w:p w14:paraId="52343D57" w14:textId="77777777" w:rsidR="00F5498F" w:rsidRPr="00F5498F" w:rsidRDefault="00F5498F" w:rsidP="00F5498F">
            <w:pPr>
              <w:jc w:val="both"/>
              <w:rPr>
                <w:lang w:eastAsia="ja-JP"/>
              </w:rPr>
            </w:pPr>
            <w:r w:rsidRPr="00F5498F">
              <w:rPr>
                <w:lang w:eastAsia="ja-JP"/>
              </w:rPr>
              <w:t>R2-2007612</w:t>
            </w:r>
          </w:p>
        </w:tc>
        <w:tc>
          <w:tcPr>
            <w:tcW w:w="6160" w:type="dxa"/>
            <w:shd w:val="clear" w:color="auto" w:fill="auto"/>
            <w:noWrap/>
            <w:vAlign w:val="center"/>
            <w:hideMark/>
          </w:tcPr>
          <w:p w14:paraId="392219B5" w14:textId="77777777" w:rsidR="00F5498F" w:rsidRPr="00F5498F" w:rsidRDefault="00F5498F" w:rsidP="00F5498F">
            <w:pPr>
              <w:jc w:val="both"/>
              <w:rPr>
                <w:lang w:eastAsia="ja-JP"/>
              </w:rPr>
            </w:pPr>
            <w:r w:rsidRPr="00F5498F">
              <w:rPr>
                <w:lang w:eastAsia="ja-JP"/>
              </w:rPr>
              <w:t>UL small data transmission in inactive state</w:t>
            </w:r>
          </w:p>
        </w:tc>
        <w:tc>
          <w:tcPr>
            <w:tcW w:w="2696" w:type="dxa"/>
            <w:shd w:val="clear" w:color="auto" w:fill="auto"/>
            <w:noWrap/>
            <w:vAlign w:val="center"/>
            <w:hideMark/>
          </w:tcPr>
          <w:p w14:paraId="6C410C31" w14:textId="77777777" w:rsidR="00F5498F" w:rsidRPr="00F5498F" w:rsidRDefault="00F5498F" w:rsidP="00F5498F">
            <w:pPr>
              <w:jc w:val="both"/>
              <w:rPr>
                <w:lang w:eastAsia="ja-JP"/>
              </w:rPr>
            </w:pPr>
            <w:proofErr w:type="spellStart"/>
            <w:r w:rsidRPr="00F5498F">
              <w:rPr>
                <w:lang w:eastAsia="ja-JP"/>
              </w:rPr>
              <w:t>InterDigital</w:t>
            </w:r>
            <w:proofErr w:type="spellEnd"/>
          </w:p>
        </w:tc>
      </w:tr>
      <w:tr w:rsidR="00F5498F" w:rsidRPr="00F5498F" w14:paraId="59741ADD" w14:textId="77777777" w:rsidTr="00F5498F">
        <w:trPr>
          <w:trHeight w:val="290"/>
        </w:trPr>
        <w:tc>
          <w:tcPr>
            <w:tcW w:w="1348" w:type="dxa"/>
            <w:shd w:val="clear" w:color="auto" w:fill="auto"/>
            <w:noWrap/>
            <w:vAlign w:val="center"/>
            <w:hideMark/>
          </w:tcPr>
          <w:p w14:paraId="6F49FDDD" w14:textId="77777777" w:rsidR="00F5498F" w:rsidRPr="00F5498F" w:rsidRDefault="00F5498F" w:rsidP="00F5498F">
            <w:pPr>
              <w:jc w:val="both"/>
              <w:rPr>
                <w:lang w:eastAsia="ja-JP"/>
              </w:rPr>
            </w:pPr>
            <w:r w:rsidRPr="00F5498F">
              <w:rPr>
                <w:lang w:eastAsia="ja-JP"/>
              </w:rPr>
              <w:t>R2-2007613</w:t>
            </w:r>
          </w:p>
        </w:tc>
        <w:tc>
          <w:tcPr>
            <w:tcW w:w="6160" w:type="dxa"/>
            <w:shd w:val="clear" w:color="auto" w:fill="auto"/>
            <w:noWrap/>
            <w:vAlign w:val="center"/>
            <w:hideMark/>
          </w:tcPr>
          <w:p w14:paraId="049CFDD3" w14:textId="77777777" w:rsidR="00F5498F" w:rsidRPr="00F5498F" w:rsidRDefault="00F5498F" w:rsidP="00F5498F">
            <w:pPr>
              <w:jc w:val="both"/>
              <w:rPr>
                <w:lang w:eastAsia="ja-JP"/>
              </w:rPr>
            </w:pPr>
            <w:r w:rsidRPr="00F5498F">
              <w:rPr>
                <w:lang w:eastAsia="ja-JP"/>
              </w:rPr>
              <w:t>RACH-based UL small data transmission</w:t>
            </w:r>
          </w:p>
        </w:tc>
        <w:tc>
          <w:tcPr>
            <w:tcW w:w="2696" w:type="dxa"/>
            <w:shd w:val="clear" w:color="auto" w:fill="auto"/>
            <w:noWrap/>
            <w:vAlign w:val="center"/>
            <w:hideMark/>
          </w:tcPr>
          <w:p w14:paraId="15C248EB" w14:textId="77777777" w:rsidR="00F5498F" w:rsidRPr="00F5498F" w:rsidRDefault="00F5498F" w:rsidP="00F5498F">
            <w:pPr>
              <w:jc w:val="both"/>
              <w:rPr>
                <w:lang w:eastAsia="ja-JP"/>
              </w:rPr>
            </w:pPr>
            <w:proofErr w:type="spellStart"/>
            <w:r w:rsidRPr="00F5498F">
              <w:rPr>
                <w:lang w:eastAsia="ja-JP"/>
              </w:rPr>
              <w:t>InterDigital</w:t>
            </w:r>
            <w:proofErr w:type="spellEnd"/>
          </w:p>
        </w:tc>
      </w:tr>
      <w:tr w:rsidR="00F5498F" w:rsidRPr="00F5498F" w14:paraId="40870557" w14:textId="77777777" w:rsidTr="00F5498F">
        <w:trPr>
          <w:trHeight w:val="290"/>
        </w:trPr>
        <w:tc>
          <w:tcPr>
            <w:tcW w:w="1348" w:type="dxa"/>
            <w:shd w:val="clear" w:color="auto" w:fill="auto"/>
            <w:noWrap/>
            <w:vAlign w:val="center"/>
            <w:hideMark/>
          </w:tcPr>
          <w:p w14:paraId="563772AA" w14:textId="77777777" w:rsidR="00F5498F" w:rsidRPr="00F5498F" w:rsidRDefault="00F5498F" w:rsidP="00F5498F">
            <w:pPr>
              <w:jc w:val="both"/>
              <w:rPr>
                <w:lang w:eastAsia="ja-JP"/>
              </w:rPr>
            </w:pPr>
            <w:r w:rsidRPr="00F5498F">
              <w:rPr>
                <w:lang w:eastAsia="ja-JP"/>
              </w:rPr>
              <w:t>R2-2007741</w:t>
            </w:r>
          </w:p>
        </w:tc>
        <w:tc>
          <w:tcPr>
            <w:tcW w:w="6160" w:type="dxa"/>
            <w:shd w:val="clear" w:color="auto" w:fill="auto"/>
            <w:noWrap/>
            <w:vAlign w:val="center"/>
            <w:hideMark/>
          </w:tcPr>
          <w:p w14:paraId="2836D08E" w14:textId="77777777" w:rsidR="00F5498F" w:rsidRPr="00F5498F" w:rsidRDefault="00F5498F" w:rsidP="00F5498F">
            <w:pPr>
              <w:jc w:val="both"/>
              <w:rPr>
                <w:lang w:eastAsia="ja-JP"/>
              </w:rPr>
            </w:pPr>
            <w:r w:rsidRPr="00F5498F">
              <w:rPr>
                <w:lang w:eastAsia="ja-JP"/>
              </w:rPr>
              <w:t>Discussion on NR RRC for small data transmission</w:t>
            </w:r>
          </w:p>
        </w:tc>
        <w:tc>
          <w:tcPr>
            <w:tcW w:w="2696" w:type="dxa"/>
            <w:shd w:val="clear" w:color="auto" w:fill="auto"/>
            <w:noWrap/>
            <w:vAlign w:val="center"/>
            <w:hideMark/>
          </w:tcPr>
          <w:p w14:paraId="59EBA788" w14:textId="77777777" w:rsidR="00F5498F" w:rsidRPr="00F5498F" w:rsidRDefault="00F5498F" w:rsidP="00F5498F">
            <w:pPr>
              <w:jc w:val="both"/>
              <w:rPr>
                <w:lang w:eastAsia="ja-JP"/>
              </w:rPr>
            </w:pPr>
            <w:proofErr w:type="spellStart"/>
            <w:r w:rsidRPr="00F5498F">
              <w:rPr>
                <w:lang w:eastAsia="ja-JP"/>
              </w:rPr>
              <w:t>ASUSTeK</w:t>
            </w:r>
            <w:proofErr w:type="spellEnd"/>
          </w:p>
        </w:tc>
      </w:tr>
      <w:tr w:rsidR="00F5498F" w:rsidRPr="00F5498F" w14:paraId="2336C344" w14:textId="77777777" w:rsidTr="00F5498F">
        <w:trPr>
          <w:trHeight w:val="290"/>
        </w:trPr>
        <w:tc>
          <w:tcPr>
            <w:tcW w:w="1348" w:type="dxa"/>
            <w:shd w:val="clear" w:color="auto" w:fill="auto"/>
            <w:noWrap/>
            <w:vAlign w:val="center"/>
            <w:hideMark/>
          </w:tcPr>
          <w:p w14:paraId="16E4BAE4" w14:textId="77777777" w:rsidR="00F5498F" w:rsidRPr="00F5498F" w:rsidRDefault="00F5498F" w:rsidP="00F5498F">
            <w:pPr>
              <w:jc w:val="both"/>
              <w:rPr>
                <w:lang w:eastAsia="ja-JP"/>
              </w:rPr>
            </w:pPr>
            <w:r w:rsidRPr="00F5498F">
              <w:rPr>
                <w:lang w:eastAsia="ja-JP"/>
              </w:rPr>
              <w:t>R2-2007742</w:t>
            </w:r>
          </w:p>
        </w:tc>
        <w:tc>
          <w:tcPr>
            <w:tcW w:w="6160" w:type="dxa"/>
            <w:shd w:val="clear" w:color="auto" w:fill="auto"/>
            <w:noWrap/>
            <w:vAlign w:val="center"/>
            <w:hideMark/>
          </w:tcPr>
          <w:p w14:paraId="5FE27FF6" w14:textId="77777777" w:rsidR="00F5498F" w:rsidRPr="00F5498F" w:rsidRDefault="00F5498F" w:rsidP="00F5498F">
            <w:pPr>
              <w:jc w:val="both"/>
              <w:rPr>
                <w:lang w:eastAsia="ja-JP"/>
              </w:rPr>
            </w:pPr>
            <w:r w:rsidRPr="00F5498F">
              <w:rPr>
                <w:lang w:eastAsia="ja-JP"/>
              </w:rPr>
              <w:t>Discussion on RA procedure for small data transmission</w:t>
            </w:r>
          </w:p>
        </w:tc>
        <w:tc>
          <w:tcPr>
            <w:tcW w:w="2696" w:type="dxa"/>
            <w:shd w:val="clear" w:color="auto" w:fill="auto"/>
            <w:noWrap/>
            <w:vAlign w:val="center"/>
            <w:hideMark/>
          </w:tcPr>
          <w:p w14:paraId="0F53F6FB" w14:textId="77777777" w:rsidR="00F5498F" w:rsidRPr="00F5498F" w:rsidRDefault="00F5498F" w:rsidP="00F5498F">
            <w:pPr>
              <w:jc w:val="both"/>
              <w:rPr>
                <w:lang w:eastAsia="ja-JP"/>
              </w:rPr>
            </w:pPr>
            <w:proofErr w:type="spellStart"/>
            <w:r w:rsidRPr="00F5498F">
              <w:rPr>
                <w:lang w:eastAsia="ja-JP"/>
              </w:rPr>
              <w:t>ASUSTeK</w:t>
            </w:r>
            <w:proofErr w:type="spellEnd"/>
          </w:p>
        </w:tc>
      </w:tr>
      <w:tr w:rsidR="00F5498F" w:rsidRPr="00F5498F" w14:paraId="00A64039" w14:textId="77777777" w:rsidTr="00F5498F">
        <w:trPr>
          <w:trHeight w:val="290"/>
        </w:trPr>
        <w:tc>
          <w:tcPr>
            <w:tcW w:w="1348" w:type="dxa"/>
            <w:shd w:val="clear" w:color="auto" w:fill="auto"/>
            <w:noWrap/>
            <w:vAlign w:val="center"/>
            <w:hideMark/>
          </w:tcPr>
          <w:p w14:paraId="06EDD781" w14:textId="77777777" w:rsidR="00F5498F" w:rsidRPr="00F5498F" w:rsidRDefault="00F5498F" w:rsidP="00F5498F">
            <w:pPr>
              <w:jc w:val="both"/>
              <w:rPr>
                <w:lang w:eastAsia="ja-JP"/>
              </w:rPr>
            </w:pPr>
            <w:r w:rsidRPr="00F5498F">
              <w:rPr>
                <w:lang w:eastAsia="ja-JP"/>
              </w:rPr>
              <w:t>R2-2007746</w:t>
            </w:r>
          </w:p>
        </w:tc>
        <w:tc>
          <w:tcPr>
            <w:tcW w:w="6160" w:type="dxa"/>
            <w:shd w:val="clear" w:color="auto" w:fill="auto"/>
            <w:noWrap/>
            <w:vAlign w:val="center"/>
            <w:hideMark/>
          </w:tcPr>
          <w:p w14:paraId="6D71347F" w14:textId="77777777" w:rsidR="00F5498F" w:rsidRPr="00F5498F" w:rsidRDefault="00F5498F" w:rsidP="00F5498F">
            <w:pPr>
              <w:jc w:val="both"/>
              <w:rPr>
                <w:lang w:eastAsia="ja-JP"/>
              </w:rPr>
            </w:pPr>
            <w:r w:rsidRPr="00F5498F">
              <w:rPr>
                <w:lang w:eastAsia="ja-JP"/>
              </w:rPr>
              <w:t xml:space="preserve">considerations on small data transmission procedure in </w:t>
            </w:r>
            <w:proofErr w:type="spellStart"/>
            <w:r w:rsidRPr="00F5498F">
              <w:rPr>
                <w:lang w:eastAsia="ja-JP"/>
              </w:rPr>
              <w:t>RRC_inactive</w:t>
            </w:r>
            <w:proofErr w:type="spellEnd"/>
          </w:p>
        </w:tc>
        <w:tc>
          <w:tcPr>
            <w:tcW w:w="2696" w:type="dxa"/>
            <w:shd w:val="clear" w:color="auto" w:fill="auto"/>
            <w:noWrap/>
            <w:vAlign w:val="center"/>
            <w:hideMark/>
          </w:tcPr>
          <w:p w14:paraId="2AF7D4AA" w14:textId="77777777" w:rsidR="00F5498F" w:rsidRPr="00F5498F" w:rsidRDefault="00F5498F" w:rsidP="00F5498F">
            <w:pPr>
              <w:jc w:val="both"/>
              <w:rPr>
                <w:lang w:eastAsia="ja-JP"/>
              </w:rPr>
            </w:pPr>
            <w:r w:rsidRPr="00F5498F">
              <w:rPr>
                <w:lang w:eastAsia="ja-JP"/>
              </w:rPr>
              <w:t>Beijing Xiaomi Mobile Software</w:t>
            </w:r>
          </w:p>
        </w:tc>
      </w:tr>
      <w:tr w:rsidR="00F5498F" w:rsidRPr="00F5498F" w14:paraId="1AB2F4A5" w14:textId="77777777" w:rsidTr="00F5498F">
        <w:trPr>
          <w:trHeight w:val="290"/>
        </w:trPr>
        <w:tc>
          <w:tcPr>
            <w:tcW w:w="1348" w:type="dxa"/>
            <w:shd w:val="clear" w:color="auto" w:fill="auto"/>
            <w:noWrap/>
            <w:vAlign w:val="center"/>
            <w:hideMark/>
          </w:tcPr>
          <w:p w14:paraId="04FA829C" w14:textId="77777777" w:rsidR="00F5498F" w:rsidRPr="00F5498F" w:rsidRDefault="00F5498F" w:rsidP="00F5498F">
            <w:pPr>
              <w:jc w:val="both"/>
              <w:rPr>
                <w:lang w:eastAsia="ja-JP"/>
              </w:rPr>
            </w:pPr>
            <w:r w:rsidRPr="00F5498F">
              <w:rPr>
                <w:lang w:eastAsia="ja-JP"/>
              </w:rPr>
              <w:t>R2-2007747</w:t>
            </w:r>
          </w:p>
        </w:tc>
        <w:tc>
          <w:tcPr>
            <w:tcW w:w="6160" w:type="dxa"/>
            <w:shd w:val="clear" w:color="auto" w:fill="auto"/>
            <w:noWrap/>
            <w:vAlign w:val="center"/>
            <w:hideMark/>
          </w:tcPr>
          <w:p w14:paraId="19713B1F" w14:textId="77777777" w:rsidR="00F5498F" w:rsidRPr="00F5498F" w:rsidRDefault="00F5498F" w:rsidP="00F5498F">
            <w:pPr>
              <w:jc w:val="both"/>
              <w:rPr>
                <w:lang w:eastAsia="ja-JP"/>
              </w:rPr>
            </w:pPr>
            <w:r w:rsidRPr="00F5498F">
              <w:rPr>
                <w:lang w:eastAsia="ja-JP"/>
              </w:rPr>
              <w:t xml:space="preserve">UL transmission procedure using Pre-configured PUSCH resources in </w:t>
            </w:r>
            <w:proofErr w:type="spellStart"/>
            <w:r w:rsidRPr="00F5498F">
              <w:rPr>
                <w:lang w:eastAsia="ja-JP"/>
              </w:rPr>
              <w:t>RRC_inactive</w:t>
            </w:r>
            <w:proofErr w:type="spellEnd"/>
          </w:p>
        </w:tc>
        <w:tc>
          <w:tcPr>
            <w:tcW w:w="2696" w:type="dxa"/>
            <w:shd w:val="clear" w:color="auto" w:fill="auto"/>
            <w:noWrap/>
            <w:vAlign w:val="center"/>
            <w:hideMark/>
          </w:tcPr>
          <w:p w14:paraId="27F5C5D3" w14:textId="77777777" w:rsidR="00F5498F" w:rsidRPr="00F5498F" w:rsidRDefault="00F5498F" w:rsidP="00F5498F">
            <w:pPr>
              <w:jc w:val="both"/>
              <w:rPr>
                <w:lang w:eastAsia="ja-JP"/>
              </w:rPr>
            </w:pPr>
            <w:r w:rsidRPr="00F5498F">
              <w:rPr>
                <w:lang w:eastAsia="ja-JP"/>
              </w:rPr>
              <w:t>Beijing Xiaomi Mobile Software</w:t>
            </w:r>
          </w:p>
        </w:tc>
      </w:tr>
      <w:tr w:rsidR="00F5498F" w:rsidRPr="00F5498F" w14:paraId="6091BE31" w14:textId="77777777" w:rsidTr="00F5498F">
        <w:trPr>
          <w:trHeight w:val="290"/>
        </w:trPr>
        <w:tc>
          <w:tcPr>
            <w:tcW w:w="1348" w:type="dxa"/>
            <w:shd w:val="clear" w:color="auto" w:fill="auto"/>
            <w:noWrap/>
            <w:vAlign w:val="center"/>
            <w:hideMark/>
          </w:tcPr>
          <w:p w14:paraId="5E602473" w14:textId="77777777" w:rsidR="00F5498F" w:rsidRPr="00F5498F" w:rsidRDefault="00F5498F" w:rsidP="00F5498F">
            <w:pPr>
              <w:jc w:val="both"/>
              <w:rPr>
                <w:lang w:eastAsia="ja-JP"/>
              </w:rPr>
            </w:pPr>
            <w:r w:rsidRPr="00F5498F">
              <w:rPr>
                <w:lang w:eastAsia="ja-JP"/>
              </w:rPr>
              <w:t>R2-2007838</w:t>
            </w:r>
          </w:p>
        </w:tc>
        <w:tc>
          <w:tcPr>
            <w:tcW w:w="6160" w:type="dxa"/>
            <w:shd w:val="clear" w:color="auto" w:fill="auto"/>
            <w:noWrap/>
            <w:vAlign w:val="center"/>
            <w:hideMark/>
          </w:tcPr>
          <w:p w14:paraId="296326B2" w14:textId="77777777" w:rsidR="00F5498F" w:rsidRPr="00F5498F" w:rsidRDefault="00F5498F" w:rsidP="00F5498F">
            <w:pPr>
              <w:jc w:val="both"/>
              <w:rPr>
                <w:lang w:eastAsia="ja-JP"/>
              </w:rPr>
            </w:pPr>
            <w:r w:rsidRPr="00F5498F">
              <w:rPr>
                <w:lang w:eastAsia="ja-JP"/>
              </w:rPr>
              <w:t>Discussion on small data transmission</w:t>
            </w:r>
          </w:p>
        </w:tc>
        <w:tc>
          <w:tcPr>
            <w:tcW w:w="2696" w:type="dxa"/>
            <w:shd w:val="clear" w:color="auto" w:fill="auto"/>
            <w:noWrap/>
            <w:vAlign w:val="center"/>
            <w:hideMark/>
          </w:tcPr>
          <w:p w14:paraId="5BD0491D" w14:textId="77777777" w:rsidR="00F5498F" w:rsidRPr="00F5498F" w:rsidRDefault="00F5498F" w:rsidP="00F5498F">
            <w:pPr>
              <w:jc w:val="both"/>
              <w:rPr>
                <w:lang w:eastAsia="ja-JP"/>
              </w:rPr>
            </w:pPr>
            <w:proofErr w:type="spellStart"/>
            <w:r w:rsidRPr="00F5498F">
              <w:rPr>
                <w:lang w:eastAsia="ja-JP"/>
              </w:rPr>
              <w:t>Potevio</w:t>
            </w:r>
            <w:proofErr w:type="spellEnd"/>
          </w:p>
        </w:tc>
      </w:tr>
      <w:tr w:rsidR="00F5498F" w:rsidRPr="00F5498F" w14:paraId="0F3F32A8" w14:textId="77777777" w:rsidTr="00F5498F">
        <w:trPr>
          <w:trHeight w:val="290"/>
        </w:trPr>
        <w:tc>
          <w:tcPr>
            <w:tcW w:w="1348" w:type="dxa"/>
            <w:shd w:val="clear" w:color="auto" w:fill="auto"/>
            <w:noWrap/>
            <w:vAlign w:val="center"/>
            <w:hideMark/>
          </w:tcPr>
          <w:p w14:paraId="523A43C7" w14:textId="77777777" w:rsidR="00F5498F" w:rsidRPr="00F5498F" w:rsidRDefault="00F5498F" w:rsidP="00F5498F">
            <w:pPr>
              <w:jc w:val="both"/>
              <w:rPr>
                <w:lang w:eastAsia="ja-JP"/>
              </w:rPr>
            </w:pPr>
            <w:r w:rsidRPr="00F5498F">
              <w:rPr>
                <w:lang w:eastAsia="ja-JP"/>
              </w:rPr>
              <w:t>R2-2007953</w:t>
            </w:r>
          </w:p>
        </w:tc>
        <w:tc>
          <w:tcPr>
            <w:tcW w:w="6160" w:type="dxa"/>
            <w:shd w:val="clear" w:color="auto" w:fill="auto"/>
            <w:noWrap/>
            <w:vAlign w:val="center"/>
            <w:hideMark/>
          </w:tcPr>
          <w:p w14:paraId="20470B4D" w14:textId="77777777" w:rsidR="00F5498F" w:rsidRPr="00F5498F" w:rsidRDefault="00F5498F" w:rsidP="00F5498F">
            <w:pPr>
              <w:jc w:val="both"/>
              <w:rPr>
                <w:lang w:eastAsia="ja-JP"/>
              </w:rPr>
            </w:pPr>
            <w:r w:rsidRPr="00F5498F">
              <w:rPr>
                <w:lang w:eastAsia="ja-JP"/>
              </w:rPr>
              <w:t>Techniques for enabling NR small data transmissions in INACTIVE state</w:t>
            </w:r>
          </w:p>
        </w:tc>
        <w:tc>
          <w:tcPr>
            <w:tcW w:w="2696" w:type="dxa"/>
            <w:shd w:val="clear" w:color="auto" w:fill="auto"/>
            <w:noWrap/>
            <w:vAlign w:val="center"/>
            <w:hideMark/>
          </w:tcPr>
          <w:p w14:paraId="608952ED" w14:textId="77777777" w:rsidR="00F5498F" w:rsidRPr="00F5498F" w:rsidRDefault="00F5498F" w:rsidP="00F5498F">
            <w:pPr>
              <w:jc w:val="both"/>
              <w:rPr>
                <w:lang w:eastAsia="ja-JP"/>
              </w:rPr>
            </w:pPr>
            <w:r w:rsidRPr="00F5498F">
              <w:rPr>
                <w:lang w:eastAsia="ja-JP"/>
              </w:rPr>
              <w:t>Sierra Wireless, S.A.</w:t>
            </w:r>
          </w:p>
        </w:tc>
      </w:tr>
      <w:tr w:rsidR="00F5498F" w:rsidRPr="00F5498F" w14:paraId="25CDC767" w14:textId="77777777" w:rsidTr="00F5498F">
        <w:trPr>
          <w:trHeight w:val="290"/>
        </w:trPr>
        <w:tc>
          <w:tcPr>
            <w:tcW w:w="1348" w:type="dxa"/>
            <w:shd w:val="clear" w:color="auto" w:fill="auto"/>
            <w:noWrap/>
            <w:vAlign w:val="center"/>
            <w:hideMark/>
          </w:tcPr>
          <w:p w14:paraId="0687015F" w14:textId="77777777" w:rsidR="00F5498F" w:rsidRPr="00F5498F" w:rsidRDefault="00F5498F" w:rsidP="00F5498F">
            <w:pPr>
              <w:jc w:val="both"/>
              <w:rPr>
                <w:lang w:eastAsia="ja-JP"/>
              </w:rPr>
            </w:pPr>
            <w:r w:rsidRPr="00F5498F">
              <w:rPr>
                <w:lang w:eastAsia="ja-JP"/>
              </w:rPr>
              <w:t>R2-2008013</w:t>
            </w:r>
          </w:p>
        </w:tc>
        <w:tc>
          <w:tcPr>
            <w:tcW w:w="6160" w:type="dxa"/>
            <w:shd w:val="clear" w:color="auto" w:fill="auto"/>
            <w:noWrap/>
            <w:vAlign w:val="center"/>
            <w:hideMark/>
          </w:tcPr>
          <w:p w14:paraId="044C3EAE" w14:textId="77777777" w:rsidR="00F5498F" w:rsidRPr="00F5498F" w:rsidRDefault="00F5498F" w:rsidP="00F5498F">
            <w:pPr>
              <w:jc w:val="both"/>
              <w:rPr>
                <w:lang w:eastAsia="ja-JP"/>
              </w:rPr>
            </w:pPr>
            <w:r w:rsidRPr="00F5498F">
              <w:rPr>
                <w:lang w:eastAsia="ja-JP"/>
              </w:rPr>
              <w:t>Issues in dependency to other groups</w:t>
            </w:r>
          </w:p>
        </w:tc>
        <w:tc>
          <w:tcPr>
            <w:tcW w:w="2696" w:type="dxa"/>
            <w:shd w:val="clear" w:color="auto" w:fill="auto"/>
            <w:noWrap/>
            <w:vAlign w:val="center"/>
            <w:hideMark/>
          </w:tcPr>
          <w:p w14:paraId="7C0D5048" w14:textId="77777777" w:rsidR="00F5498F" w:rsidRPr="00F5498F" w:rsidRDefault="00F5498F" w:rsidP="00F5498F">
            <w:pPr>
              <w:jc w:val="both"/>
              <w:rPr>
                <w:lang w:eastAsia="ja-JP"/>
              </w:rPr>
            </w:pPr>
            <w:r w:rsidRPr="00F5498F">
              <w:rPr>
                <w:lang w:eastAsia="ja-JP"/>
              </w:rPr>
              <w:t>LG Electronics</w:t>
            </w:r>
          </w:p>
        </w:tc>
      </w:tr>
      <w:tr w:rsidR="00F5498F" w:rsidRPr="00F5498F" w14:paraId="63625FDB" w14:textId="77777777" w:rsidTr="00F5498F">
        <w:trPr>
          <w:trHeight w:val="290"/>
        </w:trPr>
        <w:tc>
          <w:tcPr>
            <w:tcW w:w="1348" w:type="dxa"/>
            <w:shd w:val="clear" w:color="auto" w:fill="auto"/>
            <w:noWrap/>
            <w:vAlign w:val="center"/>
            <w:hideMark/>
          </w:tcPr>
          <w:p w14:paraId="62678DF6" w14:textId="77777777" w:rsidR="00F5498F" w:rsidRPr="00F5498F" w:rsidRDefault="00F5498F" w:rsidP="00F5498F">
            <w:pPr>
              <w:jc w:val="both"/>
              <w:rPr>
                <w:lang w:eastAsia="ja-JP"/>
              </w:rPr>
            </w:pPr>
            <w:r w:rsidRPr="00F5498F">
              <w:rPr>
                <w:lang w:eastAsia="ja-JP"/>
              </w:rPr>
              <w:t>R2-2008015</w:t>
            </w:r>
          </w:p>
        </w:tc>
        <w:tc>
          <w:tcPr>
            <w:tcW w:w="6160" w:type="dxa"/>
            <w:shd w:val="clear" w:color="auto" w:fill="auto"/>
            <w:noWrap/>
            <w:vAlign w:val="center"/>
            <w:hideMark/>
          </w:tcPr>
          <w:p w14:paraId="39BE0483" w14:textId="77777777" w:rsidR="00F5498F" w:rsidRPr="00F5498F" w:rsidRDefault="00F5498F" w:rsidP="00F5498F">
            <w:pPr>
              <w:jc w:val="both"/>
              <w:rPr>
                <w:lang w:eastAsia="ja-JP"/>
              </w:rPr>
            </w:pPr>
            <w:r w:rsidRPr="00F5498F">
              <w:rPr>
                <w:lang w:eastAsia="ja-JP"/>
              </w:rPr>
              <w:t>Considerations on UL small data transmission</w:t>
            </w:r>
          </w:p>
        </w:tc>
        <w:tc>
          <w:tcPr>
            <w:tcW w:w="2696" w:type="dxa"/>
            <w:shd w:val="clear" w:color="auto" w:fill="auto"/>
            <w:noWrap/>
            <w:vAlign w:val="center"/>
            <w:hideMark/>
          </w:tcPr>
          <w:p w14:paraId="49BFEFE1" w14:textId="77777777" w:rsidR="00F5498F" w:rsidRPr="00F5498F" w:rsidRDefault="00F5498F" w:rsidP="00F5498F">
            <w:pPr>
              <w:jc w:val="both"/>
              <w:rPr>
                <w:lang w:eastAsia="ja-JP"/>
              </w:rPr>
            </w:pPr>
            <w:r w:rsidRPr="00F5498F">
              <w:rPr>
                <w:lang w:eastAsia="ja-JP"/>
              </w:rPr>
              <w:t>LG Electronics</w:t>
            </w:r>
          </w:p>
        </w:tc>
      </w:tr>
    </w:tbl>
    <w:p w14:paraId="711E76C4" w14:textId="77777777" w:rsidR="00F5498F" w:rsidRDefault="00F5498F" w:rsidP="00F5498F">
      <w:pPr>
        <w:rPr>
          <w:lang w:eastAsia="ja-JP"/>
        </w:rPr>
      </w:pPr>
    </w:p>
    <w:p w14:paraId="6B13E9F9" w14:textId="2AE011FA" w:rsidR="00926CD7" w:rsidRPr="00B80E37" w:rsidRDefault="00926CD7" w:rsidP="00926CD7">
      <w:pPr>
        <w:pStyle w:val="Heading2"/>
        <w:rPr>
          <w:lang w:eastAsia="ja-JP"/>
        </w:rPr>
      </w:pPr>
      <w:r w:rsidRPr="00B80E37">
        <w:rPr>
          <w:lang w:eastAsia="ja-JP"/>
        </w:rPr>
        <w:t>4.3</w:t>
      </w:r>
      <w:r w:rsidRPr="00B80E37">
        <w:rPr>
          <w:lang w:eastAsia="ja-JP"/>
        </w:rPr>
        <w:tab/>
        <w:t>RAN3</w:t>
      </w:r>
    </w:p>
    <w:p w14:paraId="5A226C38" w14:textId="77777777" w:rsidR="00900ED4" w:rsidRPr="00900ED4" w:rsidRDefault="00900ED4" w:rsidP="00900ED4">
      <w:pPr>
        <w:rPr>
          <w:lang w:eastAsia="ja-JP"/>
        </w:rPr>
      </w:pPr>
      <w:r>
        <w:rPr>
          <w:lang w:eastAsia="ja-JP"/>
        </w:rPr>
        <w:t>Nothing to report</w:t>
      </w:r>
    </w:p>
    <w:p w14:paraId="0DE36987" w14:textId="77777777"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p>
    <w:p w14:paraId="5E6E42BE" w14:textId="77777777" w:rsidR="00926CD7" w:rsidRPr="00B80E37" w:rsidRDefault="00926CD7" w:rsidP="00926CD7">
      <w:pPr>
        <w:pStyle w:val="Heading2"/>
        <w:rPr>
          <w:lang w:eastAsia="ja-JP"/>
        </w:rPr>
      </w:pPr>
      <w:r w:rsidRPr="00B80E37">
        <w:rPr>
          <w:lang w:eastAsia="ja-JP"/>
        </w:rPr>
        <w:t>4.1</w:t>
      </w:r>
      <w:r w:rsidRPr="00B80E37">
        <w:rPr>
          <w:lang w:eastAsia="ja-JP"/>
        </w:rPr>
        <w:tab/>
        <w:t>RAN</w:t>
      </w:r>
      <w:r>
        <w:rPr>
          <w:lang w:eastAsia="ja-JP"/>
        </w:rPr>
        <w:t>4</w:t>
      </w:r>
    </w:p>
    <w:p w14:paraId="759E7B01" w14:textId="77777777" w:rsidR="00900ED4" w:rsidRPr="00900ED4" w:rsidRDefault="00900ED4" w:rsidP="00900ED4">
      <w:pPr>
        <w:rPr>
          <w:lang w:eastAsia="ja-JP"/>
        </w:rPr>
      </w:pPr>
      <w:r>
        <w:rPr>
          <w:lang w:eastAsia="ja-JP"/>
        </w:rPr>
        <w:t>Nothing to report</w:t>
      </w:r>
    </w:p>
    <w:p w14:paraId="3B44A4E0" w14:textId="77777777" w:rsidR="00926CD7" w:rsidRDefault="00926CD7" w:rsidP="00926CD7">
      <w:pPr>
        <w:tabs>
          <w:tab w:val="left" w:pos="567"/>
        </w:tabs>
        <w:snapToGrid w:val="0"/>
        <w:rPr>
          <w:rFonts w:ascii="Arial" w:hAnsi="Arial" w:cs="Arial"/>
          <w:bCs/>
        </w:rPr>
      </w:pPr>
    </w:p>
    <w:p w14:paraId="6D1DDD12" w14:textId="77777777" w:rsidR="006A3ADF" w:rsidRPr="00926CD7" w:rsidRDefault="00926CD7" w:rsidP="00926CD7">
      <w:pPr>
        <w:tabs>
          <w:tab w:val="left" w:pos="567"/>
        </w:tabs>
        <w:snapToGrid w:val="0"/>
        <w:jc w:val="center"/>
        <w:rPr>
          <w:rFonts w:ascii="Arial" w:hAnsi="Arial" w:cs="Arial"/>
          <w:b/>
          <w:bCs/>
          <w:i/>
          <w:sz w:val="32"/>
        </w:rPr>
      </w:pPr>
      <w:r w:rsidRPr="006C6594">
        <w:rPr>
          <w:rFonts w:ascii="Arial" w:hAnsi="Arial" w:cs="Arial"/>
          <w:b/>
          <w:bCs/>
          <w:i/>
          <w:sz w:val="32"/>
        </w:rPr>
        <w:t>END</w:t>
      </w:r>
    </w:p>
    <w:sectPr w:rsidR="006A3ADF" w:rsidRPr="00926CD7" w:rsidSect="006C090F">
      <w:headerReference w:type="even" r:id="rId7"/>
      <w:headerReference w:type="default" r:id="rId8"/>
      <w:footerReference w:type="even" r:id="rId9"/>
      <w:footerReference w:type="default" r:id="rId10"/>
      <w:headerReference w:type="first" r:id="rId11"/>
      <w:footerReference w:type="firs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8AB0AF" w14:textId="77777777" w:rsidR="00E21B88" w:rsidRDefault="00E21B88">
      <w:r>
        <w:separator/>
      </w:r>
    </w:p>
  </w:endnote>
  <w:endnote w:type="continuationSeparator" w:id="0">
    <w:p w14:paraId="59B282A5" w14:textId="77777777" w:rsidR="00E21B88" w:rsidRDefault="00E21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DBDED9" w14:textId="77777777" w:rsidR="0065581B" w:rsidRDefault="006558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53ED1"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7C6776">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7C6776">
      <w:rPr>
        <w:rStyle w:val="PageNumber"/>
      </w:rPr>
      <w:t>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9804E6" w14:textId="77777777" w:rsidR="0065581B" w:rsidRDefault="006558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F91012" w14:textId="77777777" w:rsidR="00E21B88" w:rsidRDefault="00E21B88">
      <w:r>
        <w:separator/>
      </w:r>
    </w:p>
  </w:footnote>
  <w:footnote w:type="continuationSeparator" w:id="0">
    <w:p w14:paraId="3610DFE9" w14:textId="77777777" w:rsidR="00E21B88" w:rsidRDefault="00E21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4D052" w14:textId="77777777" w:rsidR="0065581B" w:rsidRDefault="006558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1E66C" w14:textId="77777777" w:rsidR="0065581B" w:rsidRDefault="006558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96DB1" w14:textId="77777777" w:rsidR="0065581B" w:rsidRDefault="006558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12124"/>
    <w:multiLevelType w:val="hybridMultilevel"/>
    <w:tmpl w:val="1AEC2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107D9E"/>
    <w:multiLevelType w:val="hybridMultilevel"/>
    <w:tmpl w:val="C49ADC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90137D1"/>
    <w:multiLevelType w:val="hybridMultilevel"/>
    <w:tmpl w:val="D14E39F2"/>
    <w:lvl w:ilvl="0" w:tplc="FF0ACCD6">
      <w:numFmt w:val="bullet"/>
      <w:lvlText w:val="•"/>
      <w:lvlJc w:val="left"/>
      <w:pPr>
        <w:ind w:left="930" w:hanging="57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E5E3E22"/>
    <w:multiLevelType w:val="hybridMultilevel"/>
    <w:tmpl w:val="E0F81D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E1008E"/>
    <w:multiLevelType w:val="hybridMultilevel"/>
    <w:tmpl w:val="FD80CC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1A24DEA"/>
    <w:multiLevelType w:val="hybridMultilevel"/>
    <w:tmpl w:val="5DFAAD2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1"/>
  </w:num>
  <w:num w:numId="3">
    <w:abstractNumId w:val="22"/>
  </w:num>
  <w:num w:numId="4">
    <w:abstractNumId w:val="20"/>
  </w:num>
  <w:num w:numId="5">
    <w:abstractNumId w:val="9"/>
  </w:num>
  <w:num w:numId="6">
    <w:abstractNumId w:val="23"/>
  </w:num>
  <w:num w:numId="7">
    <w:abstractNumId w:val="2"/>
  </w:num>
  <w:num w:numId="8">
    <w:abstractNumId w:val="8"/>
  </w:num>
  <w:num w:numId="9">
    <w:abstractNumId w:val="16"/>
  </w:num>
  <w:num w:numId="10">
    <w:abstractNumId w:val="24"/>
  </w:num>
  <w:num w:numId="11">
    <w:abstractNumId w:val="17"/>
  </w:num>
  <w:num w:numId="12">
    <w:abstractNumId w:val="13"/>
  </w:num>
  <w:num w:numId="13">
    <w:abstractNumId w:val="21"/>
  </w:num>
  <w:num w:numId="14">
    <w:abstractNumId w:val="4"/>
  </w:num>
  <w:num w:numId="15">
    <w:abstractNumId w:val="12"/>
  </w:num>
  <w:num w:numId="16">
    <w:abstractNumId w:val="3"/>
  </w:num>
  <w:num w:numId="17">
    <w:abstractNumId w:val="11"/>
  </w:num>
  <w:num w:numId="18">
    <w:abstractNumId w:val="6"/>
  </w:num>
  <w:num w:numId="19">
    <w:abstractNumId w:val="5"/>
  </w:num>
  <w:num w:numId="20">
    <w:abstractNumId w:val="14"/>
  </w:num>
  <w:num w:numId="21">
    <w:abstractNumId w:val="19"/>
  </w:num>
  <w:num w:numId="22">
    <w:abstractNumId w:val="7"/>
  </w:num>
  <w:num w:numId="23">
    <w:abstractNumId w:val="15"/>
  </w:num>
  <w:num w:numId="24">
    <w:abstractNumId w:val="0"/>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58C1"/>
    <w:rsid w:val="000276C5"/>
    <w:rsid w:val="0004456C"/>
    <w:rsid w:val="0005259B"/>
    <w:rsid w:val="00053FEE"/>
    <w:rsid w:val="00060AE4"/>
    <w:rsid w:val="000733E6"/>
    <w:rsid w:val="000746A7"/>
    <w:rsid w:val="000910BB"/>
    <w:rsid w:val="000926AF"/>
    <w:rsid w:val="000A3ED2"/>
    <w:rsid w:val="000B18B9"/>
    <w:rsid w:val="000C00FA"/>
    <w:rsid w:val="000C0439"/>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314C"/>
    <w:rsid w:val="00207DC4"/>
    <w:rsid w:val="002107A4"/>
    <w:rsid w:val="0022485E"/>
    <w:rsid w:val="002410B1"/>
    <w:rsid w:val="00243A99"/>
    <w:rsid w:val="0029567C"/>
    <w:rsid w:val="002C0B82"/>
    <w:rsid w:val="00301B7A"/>
    <w:rsid w:val="003030FD"/>
    <w:rsid w:val="00306D59"/>
    <w:rsid w:val="0032503A"/>
    <w:rsid w:val="00325EE1"/>
    <w:rsid w:val="003357C0"/>
    <w:rsid w:val="00344D60"/>
    <w:rsid w:val="00346477"/>
    <w:rsid w:val="00347CB0"/>
    <w:rsid w:val="0036248C"/>
    <w:rsid w:val="003666A8"/>
    <w:rsid w:val="00367401"/>
    <w:rsid w:val="00375678"/>
    <w:rsid w:val="00380730"/>
    <w:rsid w:val="0039390A"/>
    <w:rsid w:val="00394AB0"/>
    <w:rsid w:val="00396252"/>
    <w:rsid w:val="003A4B47"/>
    <w:rsid w:val="003B24AF"/>
    <w:rsid w:val="003B28C8"/>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670E"/>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38C8"/>
    <w:rsid w:val="005A170D"/>
    <w:rsid w:val="005A6C96"/>
    <w:rsid w:val="005C1F20"/>
    <w:rsid w:val="005D0418"/>
    <w:rsid w:val="005E1D58"/>
    <w:rsid w:val="00610E37"/>
    <w:rsid w:val="006207ED"/>
    <w:rsid w:val="00626BC9"/>
    <w:rsid w:val="006458DF"/>
    <w:rsid w:val="00650D52"/>
    <w:rsid w:val="0065581B"/>
    <w:rsid w:val="006615B2"/>
    <w:rsid w:val="00662313"/>
    <w:rsid w:val="00673911"/>
    <w:rsid w:val="006870C9"/>
    <w:rsid w:val="006A3ADF"/>
    <w:rsid w:val="006A7BCB"/>
    <w:rsid w:val="006B4C1E"/>
    <w:rsid w:val="006C02D5"/>
    <w:rsid w:val="006C090F"/>
    <w:rsid w:val="006C4E32"/>
    <w:rsid w:val="006C56D8"/>
    <w:rsid w:val="006C7F19"/>
    <w:rsid w:val="006D07AE"/>
    <w:rsid w:val="006D1C93"/>
    <w:rsid w:val="006E3F11"/>
    <w:rsid w:val="00701410"/>
    <w:rsid w:val="007113A1"/>
    <w:rsid w:val="00721CF6"/>
    <w:rsid w:val="00723E46"/>
    <w:rsid w:val="00733826"/>
    <w:rsid w:val="00766CFB"/>
    <w:rsid w:val="0077331E"/>
    <w:rsid w:val="007816FF"/>
    <w:rsid w:val="00783B44"/>
    <w:rsid w:val="00785028"/>
    <w:rsid w:val="007A3A5A"/>
    <w:rsid w:val="007A4370"/>
    <w:rsid w:val="007C6776"/>
    <w:rsid w:val="007E1D15"/>
    <w:rsid w:val="007E1DEA"/>
    <w:rsid w:val="007E2202"/>
    <w:rsid w:val="007F28B0"/>
    <w:rsid w:val="008145EA"/>
    <w:rsid w:val="00815869"/>
    <w:rsid w:val="0081592E"/>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4633"/>
    <w:rsid w:val="008D01C3"/>
    <w:rsid w:val="008D1E13"/>
    <w:rsid w:val="008D6549"/>
    <w:rsid w:val="008D70D2"/>
    <w:rsid w:val="008E5852"/>
    <w:rsid w:val="00900AE8"/>
    <w:rsid w:val="00900DAD"/>
    <w:rsid w:val="00900ED4"/>
    <w:rsid w:val="0091408E"/>
    <w:rsid w:val="00926CD7"/>
    <w:rsid w:val="009378CA"/>
    <w:rsid w:val="0095025E"/>
    <w:rsid w:val="00955C4C"/>
    <w:rsid w:val="00995338"/>
    <w:rsid w:val="00996777"/>
    <w:rsid w:val="009B6659"/>
    <w:rsid w:val="009C0BC7"/>
    <w:rsid w:val="009C6592"/>
    <w:rsid w:val="009E209B"/>
    <w:rsid w:val="009F0747"/>
    <w:rsid w:val="00A03514"/>
    <w:rsid w:val="00A17079"/>
    <w:rsid w:val="00A448C3"/>
    <w:rsid w:val="00A458D4"/>
    <w:rsid w:val="00A46FB7"/>
    <w:rsid w:val="00A53118"/>
    <w:rsid w:val="00A7107F"/>
    <w:rsid w:val="00A84693"/>
    <w:rsid w:val="00A856D0"/>
    <w:rsid w:val="00A86AB5"/>
    <w:rsid w:val="00A95665"/>
    <w:rsid w:val="00A97226"/>
    <w:rsid w:val="00AA0E64"/>
    <w:rsid w:val="00AA142F"/>
    <w:rsid w:val="00AA53DB"/>
    <w:rsid w:val="00AB239A"/>
    <w:rsid w:val="00AC39FB"/>
    <w:rsid w:val="00AD53C7"/>
    <w:rsid w:val="00AD7ADC"/>
    <w:rsid w:val="00AE08EB"/>
    <w:rsid w:val="00AF3414"/>
    <w:rsid w:val="00B00BBE"/>
    <w:rsid w:val="00B10710"/>
    <w:rsid w:val="00B12E3F"/>
    <w:rsid w:val="00B208FA"/>
    <w:rsid w:val="00B25C12"/>
    <w:rsid w:val="00B2766F"/>
    <w:rsid w:val="00B31ABC"/>
    <w:rsid w:val="00B445ED"/>
    <w:rsid w:val="00B6300F"/>
    <w:rsid w:val="00B70389"/>
    <w:rsid w:val="00B84623"/>
    <w:rsid w:val="00BA51EF"/>
    <w:rsid w:val="00BB66D5"/>
    <w:rsid w:val="00BC7E6E"/>
    <w:rsid w:val="00BE1D1F"/>
    <w:rsid w:val="00BE3060"/>
    <w:rsid w:val="00BE3D1F"/>
    <w:rsid w:val="00BE5E66"/>
    <w:rsid w:val="00BE6BBA"/>
    <w:rsid w:val="00BF2443"/>
    <w:rsid w:val="00BF5F32"/>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75F4E"/>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DF4B91"/>
    <w:rsid w:val="00E00E44"/>
    <w:rsid w:val="00E049A8"/>
    <w:rsid w:val="00E12ECB"/>
    <w:rsid w:val="00E1451F"/>
    <w:rsid w:val="00E15A72"/>
    <w:rsid w:val="00E15E28"/>
    <w:rsid w:val="00E16577"/>
    <w:rsid w:val="00E21B88"/>
    <w:rsid w:val="00E36051"/>
    <w:rsid w:val="00E544FA"/>
    <w:rsid w:val="00E55E83"/>
    <w:rsid w:val="00E5792E"/>
    <w:rsid w:val="00E6077C"/>
    <w:rsid w:val="00E6182E"/>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8F"/>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39FA9E7D"/>
  <w15:docId w15:val="{FB2A6558-D389-4691-A59E-13A7399E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F4E"/>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EmailDiscussion">
    <w:name w:val="EmailDiscussion"/>
    <w:basedOn w:val="Normal"/>
    <w:next w:val="EmailDiscussion2"/>
    <w:link w:val="EmailDiscussionChar"/>
    <w:qFormat/>
    <w:rsid w:val="00C75F4E"/>
    <w:pPr>
      <w:numPr>
        <w:numId w:val="23"/>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C75F4E"/>
    <w:rPr>
      <w:rFonts w:ascii="Arial" w:hAnsi="Arial"/>
      <w:b/>
      <w:szCs w:val="24"/>
      <w:lang w:val="en-GB" w:eastAsia="en-GB"/>
    </w:rPr>
  </w:style>
  <w:style w:type="paragraph" w:customStyle="1" w:styleId="EmailDiscussion2">
    <w:name w:val="EmailDiscussion2"/>
    <w:basedOn w:val="Doc-text2"/>
    <w:uiPriority w:val="99"/>
    <w:qFormat/>
    <w:rsid w:val="00C75F4E"/>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Pages>
  <Words>1641</Words>
  <Characters>9356</Characters>
  <Application>Microsoft Office Word</Application>
  <DocSecurity>0</DocSecurity>
  <Lines>77</Lines>
  <Paragraphs>21</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10976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ZTE(EV)</cp:lastModifiedBy>
  <cp:revision>2</cp:revision>
  <dcterms:created xsi:type="dcterms:W3CDTF">2020-09-17T06:48:00Z</dcterms:created>
  <dcterms:modified xsi:type="dcterms:W3CDTF">2020-09-17T06:48:00Z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